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6AC" w:rsidRDefault="003346AC" w:rsidP="003346AC">
      <w:pPr>
        <w:ind w:right="-336"/>
        <w:jc w:val="center"/>
        <w:rPr>
          <w:rFonts w:ascii="Trebuchet MS" w:hAnsi="Trebuchet MS"/>
          <w:color w:val="D22020"/>
          <w:sz w:val="44"/>
          <w:szCs w:val="32"/>
        </w:rPr>
      </w:pPr>
    </w:p>
    <w:tbl>
      <w:tblPr>
        <w:tblStyle w:val="Tablaconcuadrcula"/>
        <w:tblpPr w:leftFromText="141" w:rightFromText="141" w:vertAnchor="text" w:horzAnchor="page" w:tblpX="637" w:tblpY="7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623"/>
        <w:gridCol w:w="527"/>
        <w:gridCol w:w="623"/>
        <w:gridCol w:w="527"/>
        <w:gridCol w:w="1978"/>
      </w:tblGrid>
      <w:tr w:rsidR="00BB73D9" w:rsidRPr="00A81821" w:rsidTr="00E07ADD">
        <w:trPr>
          <w:trHeight w:val="133"/>
        </w:trPr>
        <w:tc>
          <w:tcPr>
            <w:tcW w:w="0" w:type="auto"/>
          </w:tcPr>
          <w:p w:rsidR="00BB73D9" w:rsidRPr="00A81821" w:rsidRDefault="00BB73D9" w:rsidP="00D51EB8">
            <w:pPr>
              <w:pStyle w:val="Textobase"/>
              <w:spacing w:before="240" w:line="276" w:lineRule="auto"/>
              <w:jc w:val="right"/>
              <w:rPr>
                <w:rFonts w:ascii="Trebuchet MS" w:hAnsi="Trebuchet MS"/>
                <w:color w:val="D22020"/>
                <w:sz w:val="16"/>
                <w:szCs w:val="24"/>
              </w:rPr>
            </w:pPr>
            <w:r w:rsidRPr="00A81821">
              <w:rPr>
                <w:rFonts w:ascii="Trebuchet MS" w:hAnsi="Trebuchet MS"/>
                <w:noProof/>
                <w:color w:val="D22020"/>
                <w:sz w:val="16"/>
                <w:szCs w:val="24"/>
              </w:rPr>
              <w:drawing>
                <wp:inline distT="0" distB="0" distL="0" distR="0">
                  <wp:extent cx="198000" cy="198000"/>
                  <wp:effectExtent l="0" t="0" r="0" b="0"/>
                  <wp:docPr id="1" name="Imagen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png"/>
                          <pic:cNvPicPr/>
                        </pic:nvPicPr>
                        <pic:blipFill>
                          <a:blip r:embed="rId9">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r w:rsidRPr="00A81821">
              <w:rPr>
                <w:rFonts w:ascii="Trebuchet MS" w:hAnsi="Trebuchet MS"/>
                <w:color w:val="D22020"/>
                <w:sz w:val="16"/>
                <w:szCs w:val="24"/>
              </w:rPr>
              <w:t xml:space="preserve"> </w:t>
            </w:r>
          </w:p>
        </w:tc>
        <w:tc>
          <w:tcPr>
            <w:tcW w:w="0" w:type="auto"/>
            <w:vAlign w:val="center"/>
          </w:tcPr>
          <w:p w:rsidR="00BB73D9" w:rsidRPr="005E50BD" w:rsidRDefault="00A751A7" w:rsidP="00D51EB8">
            <w:pPr>
              <w:pStyle w:val="Textobase"/>
              <w:spacing w:before="240" w:after="0" w:line="360" w:lineRule="auto"/>
              <w:jc w:val="left"/>
              <w:rPr>
                <w:rFonts w:ascii="Trebuchet MS" w:eastAsia="ヒラギノ角ゴ Pro W3" w:hAnsi="Trebuchet MS" w:cs="Calibri"/>
                <w:bCs/>
                <w:color w:val="385E9D"/>
                <w:sz w:val="16"/>
                <w:szCs w:val="16"/>
                <w:lang w:val="es-ES_tradnl" w:eastAsia="en-US"/>
              </w:rPr>
            </w:pPr>
            <w:hyperlink r:id="rId10" w:history="1">
              <w:r w:rsidR="00BB73D9" w:rsidRPr="005E50BD">
                <w:rPr>
                  <w:rFonts w:ascii="Trebuchet MS" w:eastAsia="ヒラギノ角ゴ Pro W3" w:hAnsi="Trebuchet MS"/>
                  <w:color w:val="385E9D"/>
                  <w:sz w:val="16"/>
                  <w:szCs w:val="16"/>
                  <w:lang w:val="es-ES_tradnl" w:eastAsia="en-US"/>
                </w:rPr>
                <w:t>@</w:t>
              </w:r>
              <w:proofErr w:type="spellStart"/>
              <w:r w:rsidR="00BB73D9" w:rsidRPr="005E50BD">
                <w:rPr>
                  <w:rFonts w:ascii="Trebuchet MS" w:eastAsia="ヒラギノ角ゴ Pro W3" w:hAnsi="Trebuchet MS"/>
                  <w:color w:val="385E9D"/>
                  <w:sz w:val="16"/>
                  <w:szCs w:val="16"/>
                  <w:lang w:val="es-ES_tradnl" w:eastAsia="en-US"/>
                </w:rPr>
                <w:t>usal</w:t>
              </w:r>
              <w:proofErr w:type="spellEnd"/>
            </w:hyperlink>
            <w:r w:rsidR="00BB73D9" w:rsidRPr="005E50BD">
              <w:rPr>
                <w:rFonts w:ascii="Trebuchet MS" w:eastAsia="ヒラギノ角ゴ Pro W3" w:hAnsi="Trebuchet MS" w:cs="Calibri"/>
                <w:bCs/>
                <w:color w:val="385E9D"/>
                <w:sz w:val="16"/>
                <w:szCs w:val="16"/>
                <w:lang w:val="es-ES_tradnl" w:eastAsia="en-US"/>
              </w:rPr>
              <w:t xml:space="preserve"> </w:t>
            </w:r>
          </w:p>
        </w:tc>
        <w:tc>
          <w:tcPr>
            <w:tcW w:w="0" w:type="auto"/>
          </w:tcPr>
          <w:p w:rsidR="00BB73D9" w:rsidRPr="00852ED2" w:rsidRDefault="00BB73D9" w:rsidP="00D51EB8">
            <w:pPr>
              <w:pStyle w:val="Textobase"/>
              <w:spacing w:before="240" w:after="0" w:line="360" w:lineRule="auto"/>
              <w:jc w:val="left"/>
              <w:rPr>
                <w:rFonts w:ascii="Trebuchet MS" w:eastAsia="ヒラギノ角ゴ Pro W3" w:hAnsi="Trebuchet MS" w:cs="Calibri"/>
                <w:bCs/>
                <w:color w:val="385E9D"/>
                <w:sz w:val="18"/>
                <w:szCs w:val="24"/>
                <w:lang w:val="es-ES_tradnl" w:eastAsia="en-US"/>
              </w:rPr>
            </w:pPr>
            <w:r w:rsidRPr="00A81821">
              <w:rPr>
                <w:rFonts w:ascii="Trebuchet MS" w:hAnsi="Trebuchet MS"/>
                <w:noProof/>
                <w:color w:val="D22020"/>
                <w:sz w:val="16"/>
                <w:szCs w:val="24"/>
              </w:rPr>
              <w:drawing>
                <wp:inline distT="0" distB="0" distL="0" distR="0">
                  <wp:extent cx="198000" cy="198000"/>
                  <wp:effectExtent l="0" t="0" r="0" b="0"/>
                  <wp:docPr id="2" name="Imagen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png"/>
                          <pic:cNvPicPr/>
                        </pic:nvPicPr>
                        <pic:blipFill>
                          <a:blip r:embed="rId12">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p>
        </w:tc>
        <w:tc>
          <w:tcPr>
            <w:tcW w:w="0" w:type="auto"/>
            <w:vAlign w:val="center"/>
          </w:tcPr>
          <w:p w:rsidR="00BB73D9" w:rsidRPr="005E50BD" w:rsidRDefault="00A751A7" w:rsidP="00D51EB8">
            <w:pPr>
              <w:pStyle w:val="Textobase"/>
              <w:spacing w:before="240" w:after="0" w:line="360" w:lineRule="auto"/>
              <w:jc w:val="left"/>
              <w:rPr>
                <w:rFonts w:ascii="Trebuchet MS" w:eastAsia="ヒラギノ角ゴ Pro W3" w:hAnsi="Trebuchet MS" w:cs="Calibri"/>
                <w:bCs/>
                <w:color w:val="385E9D"/>
                <w:sz w:val="16"/>
                <w:szCs w:val="16"/>
                <w:lang w:val="es-ES_tradnl" w:eastAsia="en-US"/>
              </w:rPr>
            </w:pPr>
            <w:hyperlink r:id="rId13" w:history="1">
              <w:r w:rsidR="00BB73D9" w:rsidRPr="005E50BD">
                <w:rPr>
                  <w:rFonts w:ascii="Trebuchet MS" w:eastAsia="ヒラギノ角ゴ Pro W3" w:hAnsi="Trebuchet MS"/>
                  <w:color w:val="385E9D"/>
                  <w:sz w:val="16"/>
                  <w:szCs w:val="16"/>
                  <w:lang w:val="es-ES_tradnl" w:eastAsia="en-US"/>
                </w:rPr>
                <w:t>@</w:t>
              </w:r>
              <w:proofErr w:type="spellStart"/>
              <w:r w:rsidR="00BB73D9" w:rsidRPr="005E50BD">
                <w:rPr>
                  <w:rFonts w:ascii="Trebuchet MS" w:eastAsia="ヒラギノ角ゴ Pro W3" w:hAnsi="Trebuchet MS"/>
                  <w:color w:val="385E9D"/>
                  <w:sz w:val="16"/>
                  <w:szCs w:val="16"/>
                  <w:lang w:val="es-ES_tradnl" w:eastAsia="en-US"/>
                </w:rPr>
                <w:t>usal</w:t>
              </w:r>
              <w:proofErr w:type="spellEnd"/>
            </w:hyperlink>
          </w:p>
        </w:tc>
        <w:tc>
          <w:tcPr>
            <w:tcW w:w="527" w:type="dxa"/>
            <w:vAlign w:val="center"/>
          </w:tcPr>
          <w:p w:rsidR="00BB73D9" w:rsidRPr="00A81821" w:rsidRDefault="00BB73D9" w:rsidP="00D51EB8">
            <w:pPr>
              <w:spacing w:before="240" w:after="240"/>
              <w:jc w:val="center"/>
              <w:rPr>
                <w:rFonts w:ascii="Trebuchet MS" w:hAnsi="Trebuchet MS" w:cs="Arial"/>
                <w:color w:val="D22020"/>
                <w:sz w:val="16"/>
                <w:szCs w:val="24"/>
                <w:lang w:val="es-ES"/>
              </w:rPr>
            </w:pPr>
            <w:r w:rsidRPr="00A81821">
              <w:rPr>
                <w:rFonts w:ascii="Trebuchet MS" w:hAnsi="Trebuchet MS" w:cs="Arial"/>
                <w:noProof/>
                <w:color w:val="D22020"/>
                <w:sz w:val="16"/>
                <w:szCs w:val="24"/>
                <w:lang w:val="es-ES"/>
              </w:rPr>
              <w:drawing>
                <wp:inline distT="0" distB="0" distL="0" distR="0">
                  <wp:extent cx="198000" cy="198000"/>
                  <wp:effectExtent l="0" t="0" r="0" b="0"/>
                  <wp:docPr id="11" name="Imagen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book.png"/>
                          <pic:cNvPicPr/>
                        </pic:nvPicPr>
                        <pic:blipFill>
                          <a:blip r:embed="rId15">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p>
        </w:tc>
        <w:tc>
          <w:tcPr>
            <w:tcW w:w="1978" w:type="dxa"/>
            <w:vAlign w:val="center"/>
          </w:tcPr>
          <w:p w:rsidR="00BB73D9" w:rsidRPr="005E50BD" w:rsidRDefault="00A751A7" w:rsidP="00D51EB8">
            <w:pPr>
              <w:pStyle w:val="Textobase"/>
              <w:spacing w:before="240" w:after="0" w:line="360" w:lineRule="auto"/>
              <w:jc w:val="left"/>
              <w:rPr>
                <w:rFonts w:ascii="Trebuchet MS" w:eastAsia="ヒラギノ角ゴ Pro W3" w:hAnsi="Trebuchet MS" w:cs="Calibri"/>
                <w:bCs/>
                <w:color w:val="385E9D"/>
                <w:sz w:val="16"/>
                <w:szCs w:val="16"/>
                <w:lang w:val="es-ES_tradnl" w:eastAsia="en-US"/>
              </w:rPr>
            </w:pPr>
            <w:hyperlink r:id="rId16" w:history="1">
              <w:proofErr w:type="spellStart"/>
              <w:r w:rsidR="00BB73D9" w:rsidRPr="005E50BD">
                <w:rPr>
                  <w:rFonts w:ascii="Trebuchet MS" w:eastAsia="ヒラギノ角ゴ Pro W3" w:hAnsi="Trebuchet MS"/>
                  <w:color w:val="385E9D"/>
                  <w:sz w:val="16"/>
                  <w:szCs w:val="16"/>
                  <w:lang w:val="es-ES_tradnl" w:eastAsia="en-US"/>
                </w:rPr>
                <w:t>Universidaddesalamanca</w:t>
              </w:r>
              <w:proofErr w:type="spellEnd"/>
            </w:hyperlink>
          </w:p>
        </w:tc>
      </w:tr>
    </w:tbl>
    <w:p w:rsidR="00BB73D9" w:rsidRDefault="008271EE" w:rsidP="00BB73D9">
      <w:pPr>
        <w:ind w:right="-336"/>
        <w:jc w:val="center"/>
        <w:rPr>
          <w:rFonts w:ascii="Trebuchet MS" w:hAnsi="Trebuchet MS"/>
          <w:color w:val="D22020"/>
          <w:sz w:val="44"/>
          <w:szCs w:val="32"/>
        </w:rPr>
      </w:pPr>
      <w:r>
        <w:rPr>
          <w:rFonts w:ascii="Trebuchet MS" w:hAnsi="Trebuchet MS"/>
          <w:noProof/>
          <w:color w:val="D22020"/>
          <w:sz w:val="44"/>
          <w:szCs w:val="44"/>
          <w:lang w:val="es-ES"/>
        </w:rPr>
        <mc:AlternateContent>
          <mc:Choice Requires="wps">
            <w:drawing>
              <wp:anchor distT="0" distB="0" distL="114298" distR="114298" simplePos="0" relativeHeight="251659264" behindDoc="0" locked="0" layoutInCell="1" allowOverlap="1">
                <wp:simplePos x="0" y="0"/>
                <wp:positionH relativeFrom="column">
                  <wp:posOffset>2473959</wp:posOffset>
                </wp:positionH>
                <wp:positionV relativeFrom="paragraph">
                  <wp:posOffset>582930</wp:posOffset>
                </wp:positionV>
                <wp:extent cx="0" cy="360045"/>
                <wp:effectExtent l="0" t="0" r="0" b="1905"/>
                <wp:wrapNone/>
                <wp:docPr id="4"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60045"/>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DEF1D18" id="Conector recto 3" o:spid="_x0000_s1026" style="position:absolute;flip:x;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94.8pt,45.9pt" to="194.8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gEAADIEAAAOAAAAZHJzL2Uyb0RvYy54bWysU01v1DAQvSPxHyzf2WT7JYg228NWhUMF&#10;Kwo/wHXGuxa2x7LNJvvvGTvZtAW1EoiLE3vezJv3PF5dD9awA4So0bV8uag5Ayex027X8u/fbt+9&#10;5ywm4Tph0EHLjxD59frtm1XvGzjDPZoOAqMiLja9b/k+Jd9UVZR7sCIu0IOjoMJgRaJt2FVdED1V&#10;t6Y6q+urqsfQ+YASYqTTmzHI16W+UiDTF6UiJGZaTr2lsoayPuS1Wq9EswvC77Wc2hD/0IUV2hHp&#10;XOpGJMF+Bv1HKatlwIgqLSTaCpXSEooGUrOsf1NzvxceihYyJ/rZpvj/ysrPh21gumv5BWdOWLqi&#10;DV2UTBhYyB92nj3qfWwIunHbkFXKwd37O5Q/IsWqZ8G8iX6EDSpYpoz2n2g0ij0kmA3F/ePsPgyJ&#10;yfFQ0un5VV1fXGbSSjS5Qib0IaaPgJbln5Yb7bIvohGHu5hG6AmSj41jPVF+qC/rAotodHerjcnB&#10;MluwMYEdBE2FkBJcWk6ET5BEb9wkb1RUtKWjgZHjKyhyjjoftb1a1zhC5zRFXcyJU3d52F9qaMLn&#10;VCjz/DfJc0ZhRpfmZKsdhtGb5+xpOFmhRvzJgVF3tuABu+M2nG6eBrNc1fSI8uQ/3Zf0x6e+/gUA&#10;AP//AwBQSwMEFAAGAAgAAAAhAJnpkt7eAAAACgEAAA8AAABkcnMvZG93bnJldi54bWxMj8tOwzAQ&#10;RfdI/IM1SOyoUx5pGuJUiD5YsGrhA9x4SKLa4xA7bejXM4gFLGfm6M65xWJ0VhyxD60nBdNJAgKp&#10;8qalWsH72/omAxGiJqOtJ1TwhQEW5eVFoXPjT7TF4y7WgkMo5FpBE2OXSxmqBp0OE98h8e3D905H&#10;Hvtaml6fONxZeZskqXS6Jf7Q6A6fG6wOu8EpWCUzaV/aepke1p+rzVkuXzfDWanrq/HpEUTEMf7B&#10;8KPP6lCy094PZIKwCu6yecqogvmUKzDwu9gzeZ89gCwL+b9C+Q0AAP//AwBQSwECLQAUAAYACAAA&#10;ACEAtoM4kv4AAADhAQAAEwAAAAAAAAAAAAAAAAAAAAAAW0NvbnRlbnRfVHlwZXNdLnhtbFBLAQIt&#10;ABQABgAIAAAAIQA4/SH/1gAAAJQBAAALAAAAAAAAAAAAAAAAAC8BAABfcmVscy8ucmVsc1BLAQIt&#10;ABQABgAIAAAAIQA/++bw5gEAADIEAAAOAAAAAAAAAAAAAAAAAC4CAABkcnMvZTJvRG9jLnhtbFBL&#10;AQItABQABgAIAAAAIQCZ6ZLe3gAAAAoBAAAPAAAAAAAAAAAAAAAAAEAEAABkcnMvZG93bnJldi54&#10;bWxQSwUGAAAAAAQABADzAAAASwUAAAAA&#10;" strokecolor="#5b9bd5 [3204]" strokeweight="1.5pt">
                <v:stroke joinstyle="miter"/>
                <o:lock v:ext="edit" shapetype="f"/>
              </v:line>
            </w:pict>
          </mc:Fallback>
        </mc:AlternateContent>
      </w:r>
    </w:p>
    <w:tbl>
      <w:tblPr>
        <w:tblStyle w:val="Tablaconcuadrcula"/>
        <w:tblpPr w:leftFromText="141" w:rightFromText="141" w:vertAnchor="text" w:horzAnchor="page" w:tblpX="5743" w:tblpY="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1354"/>
        <w:gridCol w:w="527"/>
        <w:gridCol w:w="1325"/>
        <w:gridCol w:w="527"/>
        <w:gridCol w:w="1214"/>
      </w:tblGrid>
      <w:tr w:rsidR="00BB73D9" w:rsidRPr="00A81821" w:rsidTr="00D51EB8">
        <w:trPr>
          <w:trHeight w:val="133"/>
        </w:trPr>
        <w:tc>
          <w:tcPr>
            <w:tcW w:w="0" w:type="auto"/>
          </w:tcPr>
          <w:p w:rsidR="00BB73D9" w:rsidRPr="00A81821" w:rsidRDefault="00BB73D9" w:rsidP="00D51EB8">
            <w:pPr>
              <w:pStyle w:val="Textobase"/>
              <w:spacing w:before="240" w:line="276" w:lineRule="auto"/>
              <w:rPr>
                <w:rFonts w:ascii="Trebuchet MS" w:hAnsi="Trebuchet MS"/>
                <w:color w:val="D22020"/>
                <w:sz w:val="16"/>
                <w:szCs w:val="24"/>
              </w:rPr>
            </w:pPr>
            <w:r w:rsidRPr="00A81821">
              <w:rPr>
                <w:rFonts w:ascii="Trebuchet MS" w:hAnsi="Trebuchet MS"/>
                <w:noProof/>
                <w:color w:val="D22020"/>
                <w:sz w:val="16"/>
                <w:szCs w:val="24"/>
              </w:rPr>
              <w:drawing>
                <wp:inline distT="0" distB="0" distL="0" distR="0">
                  <wp:extent cx="198000" cy="198000"/>
                  <wp:effectExtent l="0" t="0" r="0" b="0"/>
                  <wp:docPr id="18" name="Imagen 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png"/>
                          <pic:cNvPicPr/>
                        </pic:nvPicPr>
                        <pic:blipFill>
                          <a:blip r:embed="rId9">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r w:rsidRPr="00A81821">
              <w:rPr>
                <w:rFonts w:ascii="Trebuchet MS" w:hAnsi="Trebuchet MS"/>
                <w:color w:val="D22020"/>
                <w:sz w:val="16"/>
                <w:szCs w:val="24"/>
              </w:rPr>
              <w:t xml:space="preserve"> </w:t>
            </w:r>
          </w:p>
        </w:tc>
        <w:tc>
          <w:tcPr>
            <w:tcW w:w="0" w:type="auto"/>
            <w:vAlign w:val="center"/>
          </w:tcPr>
          <w:p w:rsidR="00BB73D9" w:rsidRPr="002D06DD" w:rsidRDefault="00A751A7" w:rsidP="00D51EB8">
            <w:pPr>
              <w:pStyle w:val="Textobase"/>
              <w:spacing w:before="240" w:after="0" w:line="360" w:lineRule="auto"/>
              <w:jc w:val="left"/>
              <w:rPr>
                <w:rFonts w:ascii="Trebuchet MS" w:eastAsia="ヒラギノ角ゴ Pro W3" w:hAnsi="Trebuchet MS" w:cs="Calibri"/>
                <w:bCs/>
                <w:color w:val="385E9D"/>
                <w:sz w:val="16"/>
                <w:szCs w:val="16"/>
                <w:lang w:val="es-ES_tradnl" w:eastAsia="en-US"/>
              </w:rPr>
            </w:pPr>
            <w:hyperlink r:id="rId18" w:history="1">
              <w:r w:rsidR="00BB73D9" w:rsidRPr="002D06DD">
                <w:rPr>
                  <w:rFonts w:ascii="Trebuchet MS" w:eastAsia="ヒラギノ角ゴ Pro W3" w:hAnsi="Trebuchet MS"/>
                  <w:color w:val="385E9D"/>
                  <w:sz w:val="16"/>
                  <w:szCs w:val="16"/>
                  <w:lang w:val="es-ES_tradnl" w:eastAsia="en-US"/>
                </w:rPr>
                <w:t>@</w:t>
              </w:r>
              <w:proofErr w:type="spellStart"/>
              <w:r w:rsidR="00BB73D9" w:rsidRPr="002D06DD">
                <w:rPr>
                  <w:rFonts w:ascii="Trebuchet MS" w:eastAsia="ヒラギノ角ゴ Pro W3" w:hAnsi="Trebuchet MS"/>
                  <w:color w:val="385E9D"/>
                  <w:sz w:val="16"/>
                  <w:szCs w:val="16"/>
                  <w:lang w:val="es-ES_tradnl" w:eastAsia="en-US"/>
                </w:rPr>
                <w:t>VIIICentenario</w:t>
              </w:r>
              <w:proofErr w:type="spellEnd"/>
            </w:hyperlink>
            <w:r w:rsidR="00BB73D9" w:rsidRPr="002D06DD">
              <w:rPr>
                <w:rFonts w:ascii="Trebuchet MS" w:eastAsia="ヒラギノ角ゴ Pro W3" w:hAnsi="Trebuchet MS" w:cs="Calibri"/>
                <w:bCs/>
                <w:color w:val="385E9D"/>
                <w:sz w:val="16"/>
                <w:szCs w:val="16"/>
                <w:lang w:val="es-ES_tradnl" w:eastAsia="en-US"/>
              </w:rPr>
              <w:t xml:space="preserve"> </w:t>
            </w:r>
          </w:p>
        </w:tc>
        <w:tc>
          <w:tcPr>
            <w:tcW w:w="0" w:type="auto"/>
          </w:tcPr>
          <w:p w:rsidR="00BB73D9" w:rsidRPr="00852ED2" w:rsidRDefault="00BB73D9" w:rsidP="00D51EB8">
            <w:pPr>
              <w:pStyle w:val="Textobase"/>
              <w:spacing w:before="240" w:after="0" w:line="360" w:lineRule="auto"/>
              <w:jc w:val="left"/>
              <w:rPr>
                <w:rFonts w:ascii="Trebuchet MS" w:eastAsia="ヒラギノ角ゴ Pro W3" w:hAnsi="Trebuchet MS" w:cs="Calibri"/>
                <w:bCs/>
                <w:color w:val="385E9D"/>
                <w:sz w:val="18"/>
                <w:szCs w:val="24"/>
                <w:lang w:val="es-ES_tradnl" w:eastAsia="en-US"/>
              </w:rPr>
            </w:pPr>
            <w:r w:rsidRPr="00A81821">
              <w:rPr>
                <w:rFonts w:ascii="Trebuchet MS" w:hAnsi="Trebuchet MS"/>
                <w:noProof/>
                <w:color w:val="D22020"/>
                <w:sz w:val="16"/>
                <w:szCs w:val="24"/>
              </w:rPr>
              <w:drawing>
                <wp:inline distT="0" distB="0" distL="0" distR="0">
                  <wp:extent cx="198000" cy="198000"/>
                  <wp:effectExtent l="0" t="0" r="0" b="0"/>
                  <wp:docPr id="19" name="Imagen 1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png"/>
                          <pic:cNvPicPr/>
                        </pic:nvPicPr>
                        <pic:blipFill>
                          <a:blip r:embed="rId12">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p>
        </w:tc>
        <w:tc>
          <w:tcPr>
            <w:tcW w:w="0" w:type="auto"/>
            <w:vAlign w:val="center"/>
          </w:tcPr>
          <w:p w:rsidR="00BB73D9" w:rsidRPr="002D06DD" w:rsidRDefault="00A751A7" w:rsidP="00D51EB8">
            <w:pPr>
              <w:pStyle w:val="Textobase"/>
              <w:spacing w:before="240" w:after="0" w:line="360" w:lineRule="auto"/>
              <w:jc w:val="left"/>
              <w:rPr>
                <w:rFonts w:ascii="Trebuchet MS" w:eastAsia="ヒラギノ角ゴ Pro W3" w:hAnsi="Trebuchet MS" w:cs="Calibri"/>
                <w:bCs/>
                <w:color w:val="385E9D"/>
                <w:sz w:val="16"/>
                <w:szCs w:val="16"/>
                <w:lang w:val="es-ES_tradnl" w:eastAsia="en-US"/>
              </w:rPr>
            </w:pPr>
            <w:hyperlink r:id="rId20" w:history="1">
              <w:r w:rsidR="00BB73D9" w:rsidRPr="002D06DD">
                <w:rPr>
                  <w:rFonts w:ascii="Trebuchet MS" w:eastAsia="ヒラギノ角ゴ Pro W3" w:hAnsi="Trebuchet MS"/>
                  <w:color w:val="385E9D"/>
                  <w:sz w:val="16"/>
                  <w:szCs w:val="16"/>
                  <w:lang w:val="es-ES_tradnl" w:eastAsia="en-US"/>
                </w:rPr>
                <w:t>@</w:t>
              </w:r>
              <w:proofErr w:type="spellStart"/>
              <w:r w:rsidR="00BB73D9" w:rsidRPr="002D06DD">
                <w:rPr>
                  <w:rFonts w:ascii="Trebuchet MS" w:eastAsia="ヒラギノ角ゴ Pro W3" w:hAnsi="Trebuchet MS"/>
                  <w:color w:val="385E9D"/>
                  <w:sz w:val="16"/>
                  <w:szCs w:val="16"/>
                  <w:lang w:val="es-ES_tradnl" w:eastAsia="en-US"/>
                </w:rPr>
                <w:t>viiicentenario</w:t>
              </w:r>
              <w:proofErr w:type="spellEnd"/>
            </w:hyperlink>
          </w:p>
        </w:tc>
        <w:tc>
          <w:tcPr>
            <w:tcW w:w="0" w:type="auto"/>
            <w:vAlign w:val="center"/>
          </w:tcPr>
          <w:p w:rsidR="00BB73D9" w:rsidRPr="00A81821" w:rsidRDefault="00BB73D9" w:rsidP="00D51EB8">
            <w:pPr>
              <w:spacing w:before="240" w:after="240"/>
              <w:jc w:val="center"/>
              <w:rPr>
                <w:rFonts w:ascii="Trebuchet MS" w:hAnsi="Trebuchet MS" w:cs="Arial"/>
                <w:color w:val="D22020"/>
                <w:sz w:val="16"/>
                <w:szCs w:val="24"/>
                <w:lang w:val="es-ES"/>
              </w:rPr>
            </w:pPr>
            <w:r w:rsidRPr="00A81821">
              <w:rPr>
                <w:rFonts w:ascii="Trebuchet MS" w:hAnsi="Trebuchet MS" w:cs="Arial"/>
                <w:noProof/>
                <w:color w:val="D22020"/>
                <w:sz w:val="16"/>
                <w:szCs w:val="24"/>
                <w:lang w:val="es-ES"/>
              </w:rPr>
              <w:drawing>
                <wp:inline distT="0" distB="0" distL="0" distR="0">
                  <wp:extent cx="198000" cy="198000"/>
                  <wp:effectExtent l="0" t="0" r="0" b="0"/>
                  <wp:docPr id="20" name="Imagen 2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book.png"/>
                          <pic:cNvPicPr/>
                        </pic:nvPicPr>
                        <pic:blipFill>
                          <a:blip r:embed="rId15">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p>
        </w:tc>
        <w:tc>
          <w:tcPr>
            <w:tcW w:w="0" w:type="auto"/>
            <w:vAlign w:val="center"/>
          </w:tcPr>
          <w:p w:rsidR="00BB73D9" w:rsidRPr="002D06DD" w:rsidRDefault="00A751A7" w:rsidP="00D51EB8">
            <w:pPr>
              <w:pStyle w:val="Textobase"/>
              <w:spacing w:before="240" w:after="0" w:line="360" w:lineRule="auto"/>
              <w:jc w:val="left"/>
              <w:rPr>
                <w:rFonts w:ascii="Trebuchet MS" w:eastAsia="ヒラギノ角ゴ Pro W3" w:hAnsi="Trebuchet MS" w:cs="Calibri"/>
                <w:bCs/>
                <w:color w:val="385E9D"/>
                <w:sz w:val="16"/>
                <w:szCs w:val="16"/>
                <w:lang w:val="es-ES_tradnl" w:eastAsia="en-US"/>
              </w:rPr>
            </w:pPr>
            <w:hyperlink r:id="rId22" w:history="1">
              <w:proofErr w:type="spellStart"/>
              <w:r w:rsidR="00BB73D9" w:rsidRPr="002D06DD">
                <w:rPr>
                  <w:rFonts w:ascii="Trebuchet MS" w:eastAsia="ヒラギノ角ゴ Pro W3" w:hAnsi="Trebuchet MS"/>
                  <w:color w:val="385E9D"/>
                  <w:sz w:val="16"/>
                  <w:szCs w:val="16"/>
                  <w:lang w:val="es-ES_tradnl" w:eastAsia="en-US"/>
                </w:rPr>
                <w:t>VIIIcentenario</w:t>
              </w:r>
              <w:proofErr w:type="spellEnd"/>
            </w:hyperlink>
          </w:p>
        </w:tc>
      </w:tr>
    </w:tbl>
    <w:p w:rsidR="00061B4C" w:rsidRDefault="00061B4C" w:rsidP="00061B4C">
      <w:pPr>
        <w:pStyle w:val="Default"/>
      </w:pPr>
    </w:p>
    <w:p w:rsidR="00A751A7" w:rsidRDefault="00A751A7" w:rsidP="00061B4C">
      <w:pPr>
        <w:pStyle w:val="Default"/>
      </w:pPr>
    </w:p>
    <w:p w:rsidR="00A751A7" w:rsidRDefault="00A751A7" w:rsidP="00061B4C">
      <w:pPr>
        <w:pStyle w:val="Default"/>
      </w:pPr>
    </w:p>
    <w:p w:rsidR="00A751A7" w:rsidRDefault="00A751A7" w:rsidP="00061B4C">
      <w:pPr>
        <w:pStyle w:val="Default"/>
      </w:pPr>
    </w:p>
    <w:p w:rsidR="00212ED3" w:rsidRPr="00A751A7" w:rsidRDefault="00061B4C" w:rsidP="00061B4C">
      <w:pPr>
        <w:shd w:val="clear" w:color="auto" w:fill="D0CECE" w:themeFill="background2" w:themeFillShade="E6"/>
        <w:jc w:val="center"/>
        <w:rPr>
          <w:b/>
          <w:bCs/>
          <w:i/>
          <w:color w:val="000000"/>
          <w:sz w:val="28"/>
          <w:szCs w:val="28"/>
        </w:rPr>
      </w:pPr>
      <w:r w:rsidRPr="00A751A7">
        <w:rPr>
          <w:i/>
          <w:sz w:val="28"/>
          <w:szCs w:val="28"/>
        </w:rPr>
        <w:t xml:space="preserve"> </w:t>
      </w:r>
      <w:r w:rsidRPr="00A751A7">
        <w:rPr>
          <w:b/>
          <w:bCs/>
          <w:i/>
          <w:color w:val="000000"/>
          <w:sz w:val="28"/>
          <w:szCs w:val="28"/>
        </w:rPr>
        <w:t xml:space="preserve">MAGNA CHARTA UNIVERSITATUM </w:t>
      </w:r>
    </w:p>
    <w:p w:rsidR="00212ED3" w:rsidRPr="00A751A7" w:rsidRDefault="00212ED3" w:rsidP="00061B4C">
      <w:pPr>
        <w:shd w:val="clear" w:color="auto" w:fill="D0CECE" w:themeFill="background2" w:themeFillShade="E6"/>
        <w:jc w:val="center"/>
        <w:rPr>
          <w:b/>
          <w:bCs/>
          <w:i/>
          <w:color w:val="000000"/>
          <w:sz w:val="28"/>
          <w:szCs w:val="28"/>
        </w:rPr>
      </w:pPr>
    </w:p>
    <w:p w:rsidR="00061B4C" w:rsidRPr="00A751A7" w:rsidRDefault="00061B4C" w:rsidP="00061B4C">
      <w:pPr>
        <w:shd w:val="clear" w:color="auto" w:fill="D0CECE" w:themeFill="background2" w:themeFillShade="E6"/>
        <w:jc w:val="center"/>
        <w:rPr>
          <w:i/>
          <w:color w:val="000000"/>
          <w:sz w:val="28"/>
          <w:szCs w:val="28"/>
        </w:rPr>
      </w:pPr>
      <w:r w:rsidRPr="00A751A7">
        <w:rPr>
          <w:i/>
          <w:color w:val="000000"/>
          <w:sz w:val="28"/>
          <w:szCs w:val="28"/>
        </w:rPr>
        <w:t xml:space="preserve">PREÁMBULO </w:t>
      </w:r>
    </w:p>
    <w:p w:rsidR="00212ED3" w:rsidRPr="00A751A7" w:rsidRDefault="00212ED3" w:rsidP="00061B4C">
      <w:pPr>
        <w:shd w:val="clear" w:color="auto" w:fill="D0CECE" w:themeFill="background2" w:themeFillShade="E6"/>
        <w:ind w:firstLine="567"/>
        <w:jc w:val="both"/>
        <w:rPr>
          <w:i/>
          <w:color w:val="000000"/>
          <w:sz w:val="28"/>
          <w:szCs w:val="28"/>
        </w:rPr>
      </w:pPr>
    </w:p>
    <w:p w:rsidR="00061B4C" w:rsidRPr="00A751A7" w:rsidRDefault="00061B4C" w:rsidP="00061B4C">
      <w:pPr>
        <w:shd w:val="clear" w:color="auto" w:fill="D0CECE" w:themeFill="background2" w:themeFillShade="E6"/>
        <w:ind w:firstLine="567"/>
        <w:jc w:val="both"/>
        <w:rPr>
          <w:i/>
          <w:color w:val="000000"/>
          <w:sz w:val="28"/>
          <w:szCs w:val="28"/>
        </w:rPr>
      </w:pPr>
      <w:r w:rsidRPr="00A751A7">
        <w:rPr>
          <w:i/>
          <w:color w:val="000000"/>
          <w:sz w:val="28"/>
          <w:szCs w:val="28"/>
        </w:rPr>
        <w:t xml:space="preserve">Los Rectores de las Universidades europeas abajo firmantes, reunidos en Bolonia con ocasión del IX Centenario de la más antigua de ellas, cuatro años antes de la supresión definitiva de las fronteras intracomunitarias y ante la perspectiva de una colaboración más amplia entre todos los pueblos europeos, estiman que los pueblos y los Estados han de ser conscientes del papel que las universidades deberán tener en el futuro en una sociedad que se transforma y se internacionaliza, y consideran: </w:t>
      </w:r>
    </w:p>
    <w:p w:rsidR="00061B4C" w:rsidRPr="00A751A7" w:rsidRDefault="00061B4C" w:rsidP="00061B4C">
      <w:pPr>
        <w:shd w:val="clear" w:color="auto" w:fill="D0CECE" w:themeFill="background2" w:themeFillShade="E6"/>
        <w:ind w:firstLine="567"/>
        <w:jc w:val="both"/>
        <w:rPr>
          <w:i/>
          <w:color w:val="000000"/>
          <w:sz w:val="28"/>
          <w:szCs w:val="28"/>
        </w:rPr>
      </w:pPr>
      <w:r w:rsidRPr="00A751A7">
        <w:rPr>
          <w:i/>
          <w:color w:val="000000"/>
          <w:sz w:val="28"/>
          <w:szCs w:val="28"/>
        </w:rPr>
        <w:t xml:space="preserve">1) que el porvenir de la humanidad, al finalizar este milenio, depende en gran medida del desarrollo cultural, científico y técnico, que se forja en los centros de cultura, de conocimiento y de investigación en que se han convertido las auténticas universidades; </w:t>
      </w:r>
    </w:p>
    <w:p w:rsidR="00061B4C" w:rsidRPr="00A751A7" w:rsidRDefault="00061B4C" w:rsidP="00061B4C">
      <w:pPr>
        <w:shd w:val="clear" w:color="auto" w:fill="D0CECE" w:themeFill="background2" w:themeFillShade="E6"/>
        <w:ind w:firstLine="567"/>
        <w:jc w:val="both"/>
        <w:rPr>
          <w:i/>
          <w:color w:val="000000"/>
          <w:sz w:val="28"/>
          <w:szCs w:val="28"/>
        </w:rPr>
      </w:pPr>
      <w:r w:rsidRPr="00A751A7">
        <w:rPr>
          <w:i/>
          <w:color w:val="000000"/>
          <w:sz w:val="28"/>
          <w:szCs w:val="28"/>
        </w:rPr>
        <w:t xml:space="preserve">2) que la tarea de difusión de los conocimientos que la universidad ha de asumir respecto a las nuevas generaciones, implica, hoy, que se dirija también al conjunto de la sociedad cuyo porvenir cultural, social y económico exige especialmente un considerable esfuerzo de formación permanente; </w:t>
      </w:r>
    </w:p>
    <w:p w:rsidR="00061B4C" w:rsidRPr="00A751A7" w:rsidRDefault="00061B4C" w:rsidP="00061B4C">
      <w:pPr>
        <w:shd w:val="clear" w:color="auto" w:fill="D0CECE" w:themeFill="background2" w:themeFillShade="E6"/>
        <w:ind w:firstLine="567"/>
        <w:jc w:val="both"/>
        <w:rPr>
          <w:i/>
          <w:color w:val="000000"/>
          <w:sz w:val="28"/>
          <w:szCs w:val="28"/>
        </w:rPr>
      </w:pPr>
      <w:r w:rsidRPr="00A751A7">
        <w:rPr>
          <w:i/>
          <w:color w:val="000000"/>
          <w:sz w:val="28"/>
          <w:szCs w:val="28"/>
        </w:rPr>
        <w:t xml:space="preserve">3) que la universidad debe asegurar a las futuras generaciones la educación y la formación necesarias que contribuyan al respeto de los grandes equilibrios del entorno natural y de la vida. </w:t>
      </w:r>
    </w:p>
    <w:p w:rsidR="00061B4C" w:rsidRPr="00A751A7" w:rsidRDefault="00061B4C" w:rsidP="00061B4C">
      <w:pPr>
        <w:shd w:val="clear" w:color="auto" w:fill="D0CECE" w:themeFill="background2" w:themeFillShade="E6"/>
        <w:ind w:firstLine="567"/>
        <w:jc w:val="both"/>
        <w:rPr>
          <w:i/>
          <w:color w:val="000000"/>
          <w:sz w:val="28"/>
          <w:szCs w:val="28"/>
        </w:rPr>
      </w:pPr>
      <w:r w:rsidRPr="00A751A7">
        <w:rPr>
          <w:i/>
          <w:color w:val="000000"/>
          <w:sz w:val="28"/>
          <w:szCs w:val="28"/>
        </w:rPr>
        <w:t xml:space="preserve">Proclaman ante los Estados y ante la conciencia de los pueblos los </w:t>
      </w:r>
      <w:r w:rsidRPr="00A751A7">
        <w:rPr>
          <w:i/>
          <w:iCs/>
          <w:color w:val="000000"/>
          <w:sz w:val="28"/>
          <w:szCs w:val="28"/>
        </w:rPr>
        <w:t xml:space="preserve">principios fundamentales </w:t>
      </w:r>
      <w:r w:rsidRPr="00A751A7">
        <w:rPr>
          <w:i/>
          <w:color w:val="000000"/>
          <w:sz w:val="28"/>
          <w:szCs w:val="28"/>
        </w:rPr>
        <w:t xml:space="preserve">que deben sustentar en el presente y en el futuro la vocación de la universidad. </w:t>
      </w:r>
    </w:p>
    <w:p w:rsidR="00A751A7" w:rsidRDefault="00A751A7" w:rsidP="00061B4C">
      <w:pPr>
        <w:shd w:val="clear" w:color="auto" w:fill="D0CECE" w:themeFill="background2" w:themeFillShade="E6"/>
        <w:jc w:val="center"/>
        <w:rPr>
          <w:i/>
          <w:color w:val="000000"/>
          <w:sz w:val="28"/>
          <w:szCs w:val="28"/>
        </w:rPr>
      </w:pPr>
    </w:p>
    <w:p w:rsidR="00061B4C" w:rsidRPr="00A751A7" w:rsidRDefault="00061B4C" w:rsidP="00061B4C">
      <w:pPr>
        <w:shd w:val="clear" w:color="auto" w:fill="D0CECE" w:themeFill="background2" w:themeFillShade="E6"/>
        <w:jc w:val="center"/>
        <w:rPr>
          <w:i/>
          <w:color w:val="000000"/>
          <w:sz w:val="28"/>
          <w:szCs w:val="28"/>
        </w:rPr>
      </w:pPr>
      <w:r w:rsidRPr="00A751A7">
        <w:rPr>
          <w:i/>
          <w:color w:val="000000"/>
          <w:sz w:val="28"/>
          <w:szCs w:val="28"/>
        </w:rPr>
        <w:lastRenderedPageBreak/>
        <w:t xml:space="preserve">PRINCIPIOS FUNDAMENTALES </w:t>
      </w:r>
    </w:p>
    <w:p w:rsidR="00212ED3" w:rsidRPr="00A751A7" w:rsidRDefault="00212ED3" w:rsidP="00061B4C">
      <w:pPr>
        <w:shd w:val="clear" w:color="auto" w:fill="D0CECE" w:themeFill="background2" w:themeFillShade="E6"/>
        <w:ind w:firstLine="567"/>
        <w:jc w:val="both"/>
        <w:rPr>
          <w:b/>
          <w:bCs/>
          <w:i/>
          <w:color w:val="000000"/>
          <w:sz w:val="28"/>
          <w:szCs w:val="28"/>
        </w:rPr>
      </w:pPr>
    </w:p>
    <w:p w:rsidR="00061B4C" w:rsidRPr="00A751A7" w:rsidRDefault="00061B4C" w:rsidP="00061B4C">
      <w:pPr>
        <w:shd w:val="clear" w:color="auto" w:fill="D0CECE" w:themeFill="background2" w:themeFillShade="E6"/>
        <w:ind w:firstLine="567"/>
        <w:jc w:val="both"/>
        <w:rPr>
          <w:i/>
          <w:color w:val="000000"/>
          <w:sz w:val="28"/>
          <w:szCs w:val="28"/>
        </w:rPr>
      </w:pPr>
      <w:r w:rsidRPr="00A751A7">
        <w:rPr>
          <w:b/>
          <w:bCs/>
          <w:i/>
          <w:color w:val="000000"/>
          <w:sz w:val="28"/>
          <w:szCs w:val="28"/>
        </w:rPr>
        <w:t xml:space="preserve">1. </w:t>
      </w:r>
      <w:r w:rsidRPr="00A751A7">
        <w:rPr>
          <w:i/>
          <w:color w:val="000000"/>
          <w:sz w:val="28"/>
          <w:szCs w:val="28"/>
        </w:rPr>
        <w:t xml:space="preserve">La universidad —en el seno de sociedades organizadas de forma diversa debido a las condiciones geográficas y a la influencia de la historia— es una institución autónoma que, de manera crítica, produce y transmite la cultura por medio de la investigación y de la enseñanza. </w:t>
      </w:r>
    </w:p>
    <w:p w:rsidR="00061B4C" w:rsidRPr="00A751A7" w:rsidRDefault="00061B4C" w:rsidP="00061B4C">
      <w:pPr>
        <w:shd w:val="clear" w:color="auto" w:fill="D0CECE" w:themeFill="background2" w:themeFillShade="E6"/>
        <w:ind w:firstLine="567"/>
        <w:jc w:val="both"/>
        <w:rPr>
          <w:i/>
          <w:color w:val="000000"/>
          <w:sz w:val="28"/>
          <w:szCs w:val="28"/>
        </w:rPr>
      </w:pPr>
      <w:r w:rsidRPr="00A751A7">
        <w:rPr>
          <w:i/>
          <w:color w:val="000000"/>
          <w:sz w:val="28"/>
          <w:szCs w:val="28"/>
        </w:rPr>
        <w:t>Abrirse a las necesidades del mundo contemporáneo exige disponer, para su esfuerzo docente e investigador, de una independencia moral y científica frente cualquier po</w:t>
      </w:r>
      <w:r w:rsidR="00A751A7" w:rsidRPr="00A751A7">
        <w:rPr>
          <w:i/>
          <w:color w:val="000000"/>
          <w:sz w:val="28"/>
          <w:szCs w:val="28"/>
        </w:rPr>
        <w:t>der político, económico e ideoló</w:t>
      </w:r>
      <w:r w:rsidRPr="00A751A7">
        <w:rPr>
          <w:i/>
          <w:color w:val="000000"/>
          <w:sz w:val="28"/>
          <w:szCs w:val="28"/>
        </w:rPr>
        <w:t xml:space="preserve">gico. </w:t>
      </w:r>
    </w:p>
    <w:p w:rsidR="00061B4C" w:rsidRPr="00A751A7" w:rsidRDefault="00061B4C" w:rsidP="00061B4C">
      <w:pPr>
        <w:shd w:val="clear" w:color="auto" w:fill="D0CECE" w:themeFill="background2" w:themeFillShade="E6"/>
        <w:ind w:firstLine="567"/>
        <w:jc w:val="both"/>
        <w:rPr>
          <w:i/>
          <w:color w:val="000000"/>
          <w:sz w:val="28"/>
          <w:szCs w:val="28"/>
        </w:rPr>
      </w:pPr>
      <w:r w:rsidRPr="00A751A7">
        <w:rPr>
          <w:b/>
          <w:bCs/>
          <w:i/>
          <w:color w:val="000000"/>
          <w:sz w:val="28"/>
          <w:szCs w:val="28"/>
        </w:rPr>
        <w:t xml:space="preserve">2. </w:t>
      </w:r>
      <w:r w:rsidRPr="00A751A7">
        <w:rPr>
          <w:i/>
          <w:color w:val="000000"/>
          <w:sz w:val="28"/>
          <w:szCs w:val="28"/>
        </w:rPr>
        <w:t xml:space="preserve">En las universidades, la actividad docente es indisociable de la actividad investigadora, a fin de que la enseñanza sea igualmente capaz de seguir la evolución tanto de las necesidades y de las exigencias de la sociedad como de los conocimientos científicos. </w:t>
      </w:r>
    </w:p>
    <w:p w:rsidR="00212ED3" w:rsidRPr="00A751A7" w:rsidRDefault="00061B4C" w:rsidP="00212ED3">
      <w:pPr>
        <w:shd w:val="clear" w:color="auto" w:fill="D0CECE" w:themeFill="background2" w:themeFillShade="E6"/>
        <w:ind w:firstLine="567"/>
        <w:jc w:val="both"/>
        <w:rPr>
          <w:i/>
          <w:color w:val="000000"/>
          <w:sz w:val="28"/>
          <w:szCs w:val="28"/>
        </w:rPr>
      </w:pPr>
      <w:r w:rsidRPr="00A751A7">
        <w:rPr>
          <w:b/>
          <w:bCs/>
          <w:i/>
          <w:color w:val="000000"/>
          <w:sz w:val="28"/>
          <w:szCs w:val="28"/>
        </w:rPr>
        <w:t xml:space="preserve">3. </w:t>
      </w:r>
      <w:r w:rsidRPr="00A751A7">
        <w:rPr>
          <w:i/>
          <w:color w:val="000000"/>
          <w:sz w:val="28"/>
          <w:szCs w:val="28"/>
        </w:rPr>
        <w:t xml:space="preserve">Siendo la libertad de investigación, de enseñanza y de formación el principio básico de la vida de las universidades, tanto los poderes públicos como las universidades, cada uno en sus respectivos ámbitos de competencia, deben garantizar y promover el respeto a esta exigencia fundamental. </w:t>
      </w:r>
    </w:p>
    <w:p w:rsidR="00061B4C" w:rsidRPr="00A751A7" w:rsidRDefault="00061B4C" w:rsidP="00212ED3">
      <w:pPr>
        <w:shd w:val="clear" w:color="auto" w:fill="D0CECE" w:themeFill="background2" w:themeFillShade="E6"/>
        <w:ind w:firstLine="567"/>
        <w:jc w:val="both"/>
        <w:rPr>
          <w:i/>
          <w:color w:val="000000"/>
          <w:sz w:val="28"/>
          <w:szCs w:val="28"/>
        </w:rPr>
      </w:pPr>
      <w:r w:rsidRPr="00A751A7">
        <w:rPr>
          <w:i/>
          <w:color w:val="000000"/>
          <w:sz w:val="28"/>
          <w:szCs w:val="28"/>
        </w:rPr>
        <w:t>Con el rechazo de la intolerancia y mediante el diálogo permanente, la uni</w:t>
      </w:r>
      <w:r w:rsidR="00212ED3" w:rsidRPr="00A751A7">
        <w:rPr>
          <w:i/>
          <w:color w:val="000000"/>
          <w:sz w:val="28"/>
          <w:szCs w:val="28"/>
        </w:rPr>
        <w:t xml:space="preserve">versidad </w:t>
      </w:r>
      <w:r w:rsidRPr="00A751A7">
        <w:rPr>
          <w:i/>
          <w:color w:val="000000"/>
          <w:sz w:val="28"/>
          <w:szCs w:val="28"/>
        </w:rPr>
        <w:t xml:space="preserve">es un lugar de encuentro privilegiado entre profesores —que disponen de la capacidad de transmitir el saber y los medios para desarrollarlo a través de la investigación y de la innovación— y estudiantes —que tienen el derecho, la voluntad y la capacidad de enriquecerse con ello. </w:t>
      </w:r>
    </w:p>
    <w:p w:rsidR="00061B4C" w:rsidRPr="00A751A7" w:rsidRDefault="00061B4C" w:rsidP="00061B4C">
      <w:pPr>
        <w:shd w:val="clear" w:color="auto" w:fill="D0CECE" w:themeFill="background2" w:themeFillShade="E6"/>
        <w:ind w:firstLine="567"/>
        <w:jc w:val="both"/>
        <w:rPr>
          <w:i/>
          <w:color w:val="000000"/>
          <w:sz w:val="28"/>
          <w:szCs w:val="28"/>
        </w:rPr>
      </w:pPr>
      <w:r w:rsidRPr="00A751A7">
        <w:rPr>
          <w:b/>
          <w:bCs/>
          <w:i/>
          <w:color w:val="000000"/>
          <w:sz w:val="28"/>
          <w:szCs w:val="28"/>
        </w:rPr>
        <w:t xml:space="preserve">4. </w:t>
      </w:r>
      <w:r w:rsidRPr="00A751A7">
        <w:rPr>
          <w:i/>
          <w:color w:val="000000"/>
          <w:sz w:val="28"/>
          <w:szCs w:val="28"/>
        </w:rPr>
        <w:t xml:space="preserve">La universidad, depositaria de la tradición del humanismo </w:t>
      </w:r>
      <w:proofErr w:type="gramStart"/>
      <w:r w:rsidRPr="00A751A7">
        <w:rPr>
          <w:i/>
          <w:color w:val="000000"/>
          <w:sz w:val="28"/>
          <w:szCs w:val="28"/>
        </w:rPr>
        <w:t>europeo</w:t>
      </w:r>
      <w:proofErr w:type="gramEnd"/>
      <w:r w:rsidRPr="00A751A7">
        <w:rPr>
          <w:i/>
          <w:color w:val="000000"/>
          <w:sz w:val="28"/>
          <w:szCs w:val="28"/>
        </w:rPr>
        <w:t xml:space="preserve"> pero con la constante preocupación de alcanzar el saber universal, ignora toda frontera geográfica o política para asumir su misión y afirma la imperiosa necesidad del conocimiento recíproco y de la interacción de las culturas. </w:t>
      </w:r>
    </w:p>
    <w:p w:rsidR="00A751A7" w:rsidRDefault="00A751A7" w:rsidP="00061B4C">
      <w:pPr>
        <w:shd w:val="clear" w:color="auto" w:fill="D0CECE" w:themeFill="background2" w:themeFillShade="E6"/>
        <w:jc w:val="center"/>
        <w:rPr>
          <w:i/>
          <w:color w:val="000000"/>
          <w:sz w:val="28"/>
          <w:szCs w:val="28"/>
        </w:rPr>
      </w:pPr>
    </w:p>
    <w:p w:rsidR="00061B4C" w:rsidRPr="00A751A7" w:rsidRDefault="00061B4C" w:rsidP="00061B4C">
      <w:pPr>
        <w:shd w:val="clear" w:color="auto" w:fill="D0CECE" w:themeFill="background2" w:themeFillShade="E6"/>
        <w:jc w:val="center"/>
        <w:rPr>
          <w:i/>
          <w:color w:val="000000"/>
          <w:sz w:val="28"/>
          <w:szCs w:val="28"/>
        </w:rPr>
      </w:pPr>
      <w:r w:rsidRPr="00A751A7">
        <w:rPr>
          <w:i/>
          <w:color w:val="000000"/>
          <w:sz w:val="28"/>
          <w:szCs w:val="28"/>
        </w:rPr>
        <w:t xml:space="preserve">MEDIOS </w:t>
      </w:r>
    </w:p>
    <w:p w:rsidR="00212ED3" w:rsidRPr="00A751A7" w:rsidRDefault="00212ED3" w:rsidP="00061B4C">
      <w:pPr>
        <w:shd w:val="clear" w:color="auto" w:fill="D0CECE" w:themeFill="background2" w:themeFillShade="E6"/>
        <w:ind w:firstLine="567"/>
        <w:jc w:val="both"/>
        <w:rPr>
          <w:i/>
          <w:color w:val="000000"/>
          <w:sz w:val="28"/>
          <w:szCs w:val="28"/>
        </w:rPr>
      </w:pPr>
    </w:p>
    <w:p w:rsidR="00061B4C" w:rsidRPr="00A751A7" w:rsidRDefault="00061B4C" w:rsidP="00061B4C">
      <w:pPr>
        <w:shd w:val="clear" w:color="auto" w:fill="D0CECE" w:themeFill="background2" w:themeFillShade="E6"/>
        <w:ind w:firstLine="567"/>
        <w:jc w:val="both"/>
        <w:rPr>
          <w:i/>
          <w:color w:val="000000"/>
          <w:sz w:val="28"/>
          <w:szCs w:val="28"/>
        </w:rPr>
      </w:pPr>
      <w:r w:rsidRPr="00A751A7">
        <w:rPr>
          <w:i/>
          <w:color w:val="000000"/>
          <w:sz w:val="28"/>
          <w:szCs w:val="28"/>
        </w:rPr>
        <w:t xml:space="preserve">En el marco de tales principios, la realización de estos objetivos exige medios eficaces y, por tanto, adaptados a la situación contemporánea. </w:t>
      </w:r>
    </w:p>
    <w:p w:rsidR="00061B4C" w:rsidRPr="00A751A7" w:rsidRDefault="00061B4C" w:rsidP="00061B4C">
      <w:pPr>
        <w:shd w:val="clear" w:color="auto" w:fill="D0CECE" w:themeFill="background2" w:themeFillShade="E6"/>
        <w:ind w:firstLine="567"/>
        <w:jc w:val="both"/>
        <w:rPr>
          <w:i/>
          <w:color w:val="000000"/>
          <w:sz w:val="28"/>
          <w:szCs w:val="28"/>
        </w:rPr>
      </w:pPr>
      <w:r w:rsidRPr="00A751A7">
        <w:rPr>
          <w:b/>
          <w:bCs/>
          <w:i/>
          <w:color w:val="000000"/>
          <w:sz w:val="28"/>
          <w:szCs w:val="28"/>
        </w:rPr>
        <w:t xml:space="preserve">1. </w:t>
      </w:r>
      <w:r w:rsidRPr="00A751A7">
        <w:rPr>
          <w:i/>
          <w:color w:val="000000"/>
          <w:sz w:val="28"/>
          <w:szCs w:val="28"/>
        </w:rPr>
        <w:t xml:space="preserve">A fin de preservar la libertad de investigación y de enseñanza, deben facilitarse al conjunto de los miembros de la comunidad universitaria los instrumentos adecuados para su realización. </w:t>
      </w:r>
    </w:p>
    <w:p w:rsidR="00061B4C" w:rsidRPr="00A751A7" w:rsidRDefault="00061B4C" w:rsidP="00061B4C">
      <w:pPr>
        <w:shd w:val="clear" w:color="auto" w:fill="D0CECE" w:themeFill="background2" w:themeFillShade="E6"/>
        <w:ind w:firstLine="567"/>
        <w:jc w:val="both"/>
        <w:rPr>
          <w:i/>
          <w:color w:val="000000"/>
          <w:sz w:val="28"/>
          <w:szCs w:val="28"/>
        </w:rPr>
      </w:pPr>
      <w:r w:rsidRPr="00A751A7">
        <w:rPr>
          <w:b/>
          <w:bCs/>
          <w:i/>
          <w:color w:val="000000"/>
          <w:sz w:val="28"/>
          <w:szCs w:val="28"/>
        </w:rPr>
        <w:lastRenderedPageBreak/>
        <w:t xml:space="preserve">2. </w:t>
      </w:r>
      <w:r w:rsidRPr="00A751A7">
        <w:rPr>
          <w:i/>
          <w:color w:val="000000"/>
          <w:sz w:val="28"/>
          <w:szCs w:val="28"/>
        </w:rPr>
        <w:t xml:space="preserve">La selección de los profesores, así como la reglamentación de su estatuto, deben regirse por el principio de la </w:t>
      </w:r>
      <w:proofErr w:type="spellStart"/>
      <w:r w:rsidRPr="00A751A7">
        <w:rPr>
          <w:i/>
          <w:color w:val="000000"/>
          <w:sz w:val="28"/>
          <w:szCs w:val="28"/>
        </w:rPr>
        <w:t>indisociabilidad</w:t>
      </w:r>
      <w:proofErr w:type="spellEnd"/>
      <w:r w:rsidRPr="00A751A7">
        <w:rPr>
          <w:i/>
          <w:color w:val="000000"/>
          <w:sz w:val="28"/>
          <w:szCs w:val="28"/>
        </w:rPr>
        <w:t xml:space="preserve"> entre la actividad investigadora y la actividad docente. </w:t>
      </w:r>
    </w:p>
    <w:p w:rsidR="00061B4C" w:rsidRPr="00A751A7" w:rsidRDefault="00061B4C" w:rsidP="00061B4C">
      <w:pPr>
        <w:shd w:val="clear" w:color="auto" w:fill="D0CECE" w:themeFill="background2" w:themeFillShade="E6"/>
        <w:ind w:firstLine="567"/>
        <w:jc w:val="both"/>
        <w:rPr>
          <w:i/>
          <w:color w:val="000000"/>
          <w:sz w:val="28"/>
          <w:szCs w:val="28"/>
        </w:rPr>
      </w:pPr>
      <w:r w:rsidRPr="00A751A7">
        <w:rPr>
          <w:b/>
          <w:bCs/>
          <w:i/>
          <w:color w:val="000000"/>
          <w:sz w:val="28"/>
          <w:szCs w:val="28"/>
        </w:rPr>
        <w:t xml:space="preserve">3. </w:t>
      </w:r>
      <w:r w:rsidRPr="00A751A7">
        <w:rPr>
          <w:i/>
          <w:color w:val="000000"/>
          <w:sz w:val="28"/>
          <w:szCs w:val="28"/>
        </w:rPr>
        <w:t xml:space="preserve">Respetando la especificidad de su situación, cada universidad debe garantizar a los estudiantes la salvaguarda de las libertades, así como las condiciones necesarias para alcanzar sus objetivos en materia de cultura y de formación. </w:t>
      </w:r>
    </w:p>
    <w:p w:rsidR="00061B4C" w:rsidRPr="00A751A7" w:rsidRDefault="00061B4C" w:rsidP="00061B4C">
      <w:pPr>
        <w:shd w:val="clear" w:color="auto" w:fill="D0CECE" w:themeFill="background2" w:themeFillShade="E6"/>
        <w:ind w:firstLine="567"/>
        <w:jc w:val="both"/>
        <w:rPr>
          <w:i/>
          <w:color w:val="000000"/>
          <w:sz w:val="28"/>
          <w:szCs w:val="28"/>
        </w:rPr>
      </w:pPr>
      <w:r w:rsidRPr="00A751A7">
        <w:rPr>
          <w:b/>
          <w:bCs/>
          <w:i/>
          <w:color w:val="000000"/>
          <w:sz w:val="28"/>
          <w:szCs w:val="28"/>
        </w:rPr>
        <w:t xml:space="preserve">4. </w:t>
      </w:r>
      <w:r w:rsidRPr="00A751A7">
        <w:rPr>
          <w:i/>
          <w:color w:val="000000"/>
          <w:sz w:val="28"/>
          <w:szCs w:val="28"/>
        </w:rPr>
        <w:t xml:space="preserve">Las universidades —y especialmente las universidades europeas— consideran el intercambio recíproco de información y de documentación y la multiplicación de iniciativas comunes, como instrumentos fundamentales para el progreso continuado de conocimientos. </w:t>
      </w:r>
    </w:p>
    <w:p w:rsidR="00F33E95" w:rsidRPr="00A751A7" w:rsidRDefault="00061B4C" w:rsidP="00F33E95">
      <w:pPr>
        <w:shd w:val="clear" w:color="auto" w:fill="D0CECE" w:themeFill="background2" w:themeFillShade="E6"/>
        <w:ind w:firstLine="567"/>
        <w:jc w:val="both"/>
        <w:rPr>
          <w:i/>
          <w:color w:val="000000"/>
          <w:sz w:val="28"/>
          <w:szCs w:val="28"/>
        </w:rPr>
      </w:pPr>
      <w:r w:rsidRPr="00A751A7">
        <w:rPr>
          <w:i/>
          <w:color w:val="000000"/>
          <w:sz w:val="28"/>
          <w:szCs w:val="28"/>
        </w:rPr>
        <w:t>Por estos motivos —volviendo a sus orígenes— las universidades alientan la movilidad de los profesores y de los estudiantes, y estiman que una política general de equivalencia en materia de estatutos, de títulos, de exámenes (</w:t>
      </w:r>
      <w:proofErr w:type="spellStart"/>
      <w:r w:rsidRPr="00A751A7">
        <w:rPr>
          <w:i/>
          <w:color w:val="000000"/>
          <w:sz w:val="28"/>
          <w:szCs w:val="28"/>
        </w:rPr>
        <w:t>aún</w:t>
      </w:r>
      <w:proofErr w:type="spellEnd"/>
      <w:r w:rsidRPr="00A751A7">
        <w:rPr>
          <w:i/>
          <w:color w:val="000000"/>
          <w:sz w:val="28"/>
          <w:szCs w:val="28"/>
        </w:rPr>
        <w:t xml:space="preserve"> manteniendo los diplomas nacionales), y de concesión de becas, constituye el instrumento esencial para garantizar el ejercicio de su misión contemporánea. </w:t>
      </w:r>
    </w:p>
    <w:p w:rsidR="00061B4C" w:rsidRPr="00A751A7" w:rsidRDefault="00061B4C" w:rsidP="00F33E95">
      <w:pPr>
        <w:shd w:val="clear" w:color="auto" w:fill="D0CECE" w:themeFill="background2" w:themeFillShade="E6"/>
        <w:ind w:firstLine="567"/>
        <w:jc w:val="both"/>
        <w:rPr>
          <w:i/>
          <w:color w:val="000000"/>
          <w:sz w:val="28"/>
          <w:szCs w:val="28"/>
        </w:rPr>
      </w:pPr>
      <w:r w:rsidRPr="00A751A7">
        <w:rPr>
          <w:i/>
          <w:color w:val="000000"/>
          <w:sz w:val="28"/>
          <w:szCs w:val="28"/>
        </w:rPr>
        <w:t xml:space="preserve">Los Rectores abajo firmantes en nombre de sus respectivas universidades, se comprometen a hacer todo lo posible para que los Estados, y los organismos supranacionales implicados se inspiren progresivamente en las disposiciones de esta Carta, expresión unánime de la voluntad autónoma de las universidades. </w:t>
      </w:r>
    </w:p>
    <w:p w:rsidR="00F33E95" w:rsidRDefault="00F33E95" w:rsidP="00061B4C">
      <w:pPr>
        <w:shd w:val="clear" w:color="auto" w:fill="D0CECE" w:themeFill="background2" w:themeFillShade="E6"/>
        <w:autoSpaceDE w:val="0"/>
        <w:autoSpaceDN w:val="0"/>
        <w:adjustRightInd w:val="0"/>
        <w:spacing w:after="120" w:line="300" w:lineRule="exact"/>
        <w:jc w:val="both"/>
        <w:rPr>
          <w:i/>
          <w:color w:val="000000"/>
          <w:sz w:val="28"/>
          <w:szCs w:val="28"/>
        </w:rPr>
      </w:pPr>
    </w:p>
    <w:p w:rsidR="00A751A7" w:rsidRPr="00A751A7" w:rsidRDefault="00A751A7" w:rsidP="00061B4C">
      <w:pPr>
        <w:shd w:val="clear" w:color="auto" w:fill="D0CECE" w:themeFill="background2" w:themeFillShade="E6"/>
        <w:autoSpaceDE w:val="0"/>
        <w:autoSpaceDN w:val="0"/>
        <w:adjustRightInd w:val="0"/>
        <w:spacing w:after="120" w:line="300" w:lineRule="exact"/>
        <w:jc w:val="both"/>
        <w:rPr>
          <w:i/>
          <w:color w:val="000000"/>
          <w:sz w:val="28"/>
          <w:szCs w:val="28"/>
        </w:rPr>
      </w:pPr>
      <w:bookmarkStart w:id="0" w:name="_GoBack"/>
      <w:bookmarkEnd w:id="0"/>
    </w:p>
    <w:p w:rsidR="00855280" w:rsidRPr="00A751A7" w:rsidRDefault="00061B4C" w:rsidP="00061B4C">
      <w:pPr>
        <w:shd w:val="clear" w:color="auto" w:fill="D0CECE" w:themeFill="background2" w:themeFillShade="E6"/>
        <w:autoSpaceDE w:val="0"/>
        <w:autoSpaceDN w:val="0"/>
        <w:adjustRightInd w:val="0"/>
        <w:spacing w:after="120" w:line="300" w:lineRule="exact"/>
        <w:jc w:val="both"/>
        <w:rPr>
          <w:rFonts w:ascii="Trebuchet MS" w:hAnsi="Trebuchet MS" w:cs="Tahoma"/>
          <w:i/>
          <w:color w:val="595959" w:themeColor="text1" w:themeTint="A6"/>
          <w:sz w:val="28"/>
          <w:szCs w:val="28"/>
          <w:lang w:val="es-ES"/>
        </w:rPr>
      </w:pPr>
      <w:r w:rsidRPr="00A751A7">
        <w:rPr>
          <w:i/>
          <w:color w:val="000000"/>
          <w:sz w:val="28"/>
          <w:szCs w:val="28"/>
        </w:rPr>
        <w:t>Bolonia, a 18 de septiembre de 1988</w:t>
      </w:r>
    </w:p>
    <w:p w:rsidR="00855280" w:rsidRPr="00A751A7" w:rsidRDefault="00855280" w:rsidP="00FC4571">
      <w:pPr>
        <w:autoSpaceDE w:val="0"/>
        <w:autoSpaceDN w:val="0"/>
        <w:adjustRightInd w:val="0"/>
        <w:spacing w:after="120" w:line="300" w:lineRule="exact"/>
        <w:jc w:val="both"/>
        <w:rPr>
          <w:rFonts w:ascii="Trebuchet MS" w:hAnsi="Trebuchet MS" w:cs="Tahoma"/>
          <w:i/>
          <w:color w:val="595959" w:themeColor="text1" w:themeTint="A6"/>
          <w:sz w:val="28"/>
          <w:szCs w:val="28"/>
          <w:lang w:val="es-ES"/>
        </w:rPr>
      </w:pPr>
    </w:p>
    <w:p w:rsidR="00855280" w:rsidRPr="00755619" w:rsidRDefault="00855280" w:rsidP="00755619">
      <w:pPr>
        <w:jc w:val="center"/>
        <w:rPr>
          <w:rFonts w:ascii="Trebuchet MS" w:eastAsia="ヒラギノ角ゴ Pro W3" w:hAnsi="Trebuchet MS" w:cs="Calibri"/>
          <w:b/>
          <w:bCs/>
          <w:color w:val="595959" w:themeColor="text1" w:themeTint="A6"/>
          <w:sz w:val="26"/>
          <w:szCs w:val="26"/>
          <w:lang w:eastAsia="en-US"/>
        </w:rPr>
      </w:pPr>
    </w:p>
    <w:sectPr w:rsidR="00855280" w:rsidRPr="00755619" w:rsidSect="00444553">
      <w:headerReference w:type="default" r:id="rId23"/>
      <w:footerReference w:type="default" r:id="rId24"/>
      <w:headerReference w:type="first" r:id="rId25"/>
      <w:footerReference w:type="first" r:id="rId26"/>
      <w:pgSz w:w="11906" w:h="16838"/>
      <w:pgMar w:top="2836" w:right="1416" w:bottom="2223" w:left="1701" w:header="423" w:footer="9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E3" w:rsidRDefault="00B27BE3">
      <w:r>
        <w:separator/>
      </w:r>
    </w:p>
  </w:endnote>
  <w:endnote w:type="continuationSeparator" w:id="0">
    <w:p w:rsidR="00B27BE3" w:rsidRDefault="00B2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0" w:type="dxa"/>
      <w:tblInd w:w="-21" w:type="dxa"/>
      <w:tblLayout w:type="fixed"/>
      <w:tblLook w:val="01E0" w:firstRow="1" w:lastRow="1" w:firstColumn="1" w:lastColumn="1" w:noHBand="0" w:noVBand="0"/>
    </w:tblPr>
    <w:tblGrid>
      <w:gridCol w:w="2715"/>
      <w:gridCol w:w="3681"/>
      <w:gridCol w:w="2724"/>
    </w:tblGrid>
    <w:tr w:rsidR="00F16728" w:rsidRPr="009A7AE2" w:rsidTr="009A7AE2">
      <w:trPr>
        <w:trHeight w:val="741"/>
      </w:trPr>
      <w:tc>
        <w:tcPr>
          <w:tcW w:w="2715" w:type="dxa"/>
          <w:vAlign w:val="center"/>
        </w:tcPr>
        <w:p w:rsidR="00F16728" w:rsidRPr="000D5F6C" w:rsidRDefault="00F16728" w:rsidP="009A7AE2">
          <w:pPr>
            <w:pStyle w:val="Piedepginaizquierda"/>
            <w:spacing w:after="0" w:line="240" w:lineRule="auto"/>
            <w:ind w:left="-108"/>
            <w:jc w:val="left"/>
            <w:rPr>
              <w:color w:val="404040"/>
            </w:rPr>
          </w:pPr>
          <w:r>
            <w:rPr>
              <w:noProof/>
              <w:color w:val="404040"/>
              <w:lang w:val="es-ES"/>
            </w:rPr>
            <w:drawing>
              <wp:anchor distT="0" distB="0" distL="114300" distR="114300" simplePos="0" relativeHeight="251655168" behindDoc="0" locked="0" layoutInCell="1" allowOverlap="0">
                <wp:simplePos x="0" y="0"/>
                <wp:positionH relativeFrom="column">
                  <wp:posOffset>-179705</wp:posOffset>
                </wp:positionH>
                <wp:positionV relativeFrom="paragraph">
                  <wp:posOffset>-32385</wp:posOffset>
                </wp:positionV>
                <wp:extent cx="1859280" cy="474980"/>
                <wp:effectExtent l="0" t="0" r="0" b="0"/>
                <wp:wrapNone/>
                <wp:docPr id="262"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9280" cy="474980"/>
                        </a:xfrm>
                        <a:prstGeom prst="rect">
                          <a:avLst/>
                        </a:prstGeom>
                        <a:noFill/>
                        <a:ln>
                          <a:noFill/>
                        </a:ln>
                      </pic:spPr>
                    </pic:pic>
                  </a:graphicData>
                </a:graphic>
              </wp:anchor>
            </w:drawing>
          </w:r>
        </w:p>
      </w:tc>
      <w:tc>
        <w:tcPr>
          <w:tcW w:w="3681" w:type="dxa"/>
          <w:vAlign w:val="center"/>
        </w:tcPr>
        <w:p w:rsidR="00F16728" w:rsidRPr="009A7AE2" w:rsidRDefault="00F16728" w:rsidP="009A7AE2">
          <w:pPr>
            <w:pStyle w:val="Piedepginaizquierda"/>
            <w:spacing w:after="0" w:line="240" w:lineRule="auto"/>
            <w:ind w:right="-45"/>
            <w:jc w:val="left"/>
            <w:rPr>
              <w:color w:val="595959" w:themeColor="text1" w:themeTint="A6"/>
            </w:rPr>
          </w:pPr>
          <w:r w:rsidRPr="009A7AE2">
            <w:rPr>
              <w:color w:val="595959" w:themeColor="text1" w:themeTint="A6"/>
            </w:rPr>
            <w:t>Patio de Escuelas Menores,1 37007. Salamanca</w:t>
          </w:r>
        </w:p>
        <w:p w:rsidR="00F16728" w:rsidRPr="000D5F6C" w:rsidRDefault="00F16728" w:rsidP="009A7AE2">
          <w:pPr>
            <w:pStyle w:val="Piedepginaizquierda"/>
            <w:spacing w:after="0" w:line="240" w:lineRule="auto"/>
            <w:ind w:left="-108" w:right="-45"/>
            <w:jc w:val="left"/>
            <w:rPr>
              <w:color w:val="404040"/>
            </w:rPr>
          </w:pPr>
          <w:r w:rsidRPr="009A7AE2">
            <w:rPr>
              <w:color w:val="595959" w:themeColor="text1" w:themeTint="A6"/>
            </w:rPr>
            <w:t xml:space="preserve">  Tel.: +34 923 29 44 12</w:t>
          </w:r>
        </w:p>
      </w:tc>
      <w:tc>
        <w:tcPr>
          <w:tcW w:w="2724" w:type="dxa"/>
          <w:shd w:val="clear" w:color="auto" w:fill="auto"/>
          <w:vAlign w:val="center"/>
        </w:tcPr>
        <w:p w:rsidR="00F16728" w:rsidRPr="009A7AE2" w:rsidRDefault="00F16728" w:rsidP="009A7AE2">
          <w:pPr>
            <w:pStyle w:val="Piedepginaderecha"/>
            <w:spacing w:after="0" w:line="240" w:lineRule="auto"/>
            <w:rPr>
              <w:rStyle w:val="Hipervnculo"/>
              <w:b/>
              <w:color w:val="595959" w:themeColor="text1" w:themeTint="A6"/>
            </w:rPr>
          </w:pPr>
          <w:r w:rsidRPr="009A7AE2">
            <w:rPr>
              <w:color w:val="595959" w:themeColor="text1" w:themeTint="A6"/>
            </w:rPr>
            <w:t xml:space="preserve">          </w:t>
          </w:r>
          <w:hyperlink r:id="rId2" w:history="1">
            <w:r w:rsidRPr="009A7AE2">
              <w:rPr>
                <w:rStyle w:val="Hipervnculo"/>
                <w:b/>
                <w:color w:val="595959" w:themeColor="text1" w:themeTint="A6"/>
              </w:rPr>
              <w:t>www.usal.es</w:t>
            </w:r>
          </w:hyperlink>
          <w:r w:rsidRPr="009A7AE2">
            <w:rPr>
              <w:rStyle w:val="Hipervnculo"/>
              <w:b/>
              <w:color w:val="595959" w:themeColor="text1" w:themeTint="A6"/>
            </w:rPr>
            <w:t xml:space="preserve"> </w:t>
          </w:r>
        </w:p>
        <w:p w:rsidR="00F16728" w:rsidRPr="009A7AE2" w:rsidRDefault="00F16728" w:rsidP="009A7AE2">
          <w:pPr>
            <w:pStyle w:val="Piedepginaizquierda"/>
            <w:spacing w:after="0" w:line="240" w:lineRule="auto"/>
            <w:ind w:left="-108"/>
            <w:jc w:val="right"/>
            <w:rPr>
              <w:rStyle w:val="Hipervnculo"/>
              <w:color w:val="595959" w:themeColor="text1" w:themeTint="A6"/>
            </w:rPr>
          </w:pPr>
          <w:r w:rsidRPr="009A7AE2">
            <w:rPr>
              <w:color w:val="595959" w:themeColor="text1" w:themeTint="A6"/>
            </w:rPr>
            <w:t xml:space="preserve">          </w:t>
          </w:r>
          <w:hyperlink r:id="rId3" w:history="1">
            <w:r w:rsidRPr="009A7AE2">
              <w:rPr>
                <w:rStyle w:val="Hipervnculo"/>
                <w:color w:val="595959" w:themeColor="text1" w:themeTint="A6"/>
              </w:rPr>
              <w:t>comunicacion@usal.es</w:t>
            </w:r>
          </w:hyperlink>
        </w:p>
      </w:tc>
    </w:tr>
  </w:tbl>
  <w:p w:rsidR="00F16728" w:rsidRPr="00930901" w:rsidRDefault="00F16728" w:rsidP="0093090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0" w:type="dxa"/>
      <w:tblInd w:w="-21" w:type="dxa"/>
      <w:tblLayout w:type="fixed"/>
      <w:tblLook w:val="01E0" w:firstRow="1" w:lastRow="1" w:firstColumn="1" w:lastColumn="1" w:noHBand="0" w:noVBand="0"/>
    </w:tblPr>
    <w:tblGrid>
      <w:gridCol w:w="2715"/>
      <w:gridCol w:w="3681"/>
      <w:gridCol w:w="2724"/>
    </w:tblGrid>
    <w:tr w:rsidR="00F16728" w:rsidRPr="009A7AE2" w:rsidTr="008142CD">
      <w:trPr>
        <w:trHeight w:val="741"/>
      </w:trPr>
      <w:tc>
        <w:tcPr>
          <w:tcW w:w="2715" w:type="dxa"/>
          <w:vAlign w:val="center"/>
        </w:tcPr>
        <w:p w:rsidR="00F16728" w:rsidRPr="000D5F6C" w:rsidRDefault="00F16728" w:rsidP="008142CD">
          <w:pPr>
            <w:pStyle w:val="Piedepginaizquierda"/>
            <w:spacing w:after="0" w:line="240" w:lineRule="auto"/>
            <w:ind w:left="-108"/>
            <w:jc w:val="left"/>
            <w:rPr>
              <w:color w:val="404040"/>
            </w:rPr>
          </w:pPr>
          <w:r>
            <w:rPr>
              <w:noProof/>
              <w:color w:val="404040"/>
              <w:lang w:val="es-ES"/>
            </w:rPr>
            <w:drawing>
              <wp:anchor distT="0" distB="0" distL="114300" distR="114300" simplePos="0" relativeHeight="251657216" behindDoc="0" locked="0" layoutInCell="1" allowOverlap="0">
                <wp:simplePos x="0" y="0"/>
                <wp:positionH relativeFrom="column">
                  <wp:posOffset>-179705</wp:posOffset>
                </wp:positionH>
                <wp:positionV relativeFrom="paragraph">
                  <wp:posOffset>-32385</wp:posOffset>
                </wp:positionV>
                <wp:extent cx="1859280" cy="474980"/>
                <wp:effectExtent l="0" t="0" r="0" b="0"/>
                <wp:wrapNone/>
                <wp:docPr id="265"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9280" cy="474980"/>
                        </a:xfrm>
                        <a:prstGeom prst="rect">
                          <a:avLst/>
                        </a:prstGeom>
                        <a:noFill/>
                        <a:ln>
                          <a:noFill/>
                        </a:ln>
                      </pic:spPr>
                    </pic:pic>
                  </a:graphicData>
                </a:graphic>
              </wp:anchor>
            </w:drawing>
          </w:r>
        </w:p>
      </w:tc>
      <w:tc>
        <w:tcPr>
          <w:tcW w:w="3681" w:type="dxa"/>
          <w:vAlign w:val="center"/>
        </w:tcPr>
        <w:p w:rsidR="00F16728" w:rsidRPr="009A7AE2" w:rsidRDefault="00F16728" w:rsidP="008142CD">
          <w:pPr>
            <w:pStyle w:val="Piedepginaizquierda"/>
            <w:spacing w:after="0" w:line="240" w:lineRule="auto"/>
            <w:ind w:right="-45"/>
            <w:jc w:val="left"/>
            <w:rPr>
              <w:color w:val="595959" w:themeColor="text1" w:themeTint="A6"/>
            </w:rPr>
          </w:pPr>
          <w:r w:rsidRPr="009A7AE2">
            <w:rPr>
              <w:color w:val="595959" w:themeColor="text1" w:themeTint="A6"/>
            </w:rPr>
            <w:t>Patio de Escuelas Menores,1 37007. Salamanca</w:t>
          </w:r>
        </w:p>
        <w:p w:rsidR="00F16728" w:rsidRPr="000D5F6C" w:rsidRDefault="00F16728" w:rsidP="008142CD">
          <w:pPr>
            <w:pStyle w:val="Piedepginaizquierda"/>
            <w:spacing w:after="0" w:line="240" w:lineRule="auto"/>
            <w:ind w:left="-108" w:right="-45"/>
            <w:jc w:val="left"/>
            <w:rPr>
              <w:color w:val="404040"/>
            </w:rPr>
          </w:pPr>
          <w:r w:rsidRPr="009A7AE2">
            <w:rPr>
              <w:color w:val="595959" w:themeColor="text1" w:themeTint="A6"/>
            </w:rPr>
            <w:t xml:space="preserve">  Tel.: +34 923 29 44 12</w:t>
          </w:r>
        </w:p>
      </w:tc>
      <w:tc>
        <w:tcPr>
          <w:tcW w:w="2724" w:type="dxa"/>
          <w:shd w:val="clear" w:color="auto" w:fill="auto"/>
          <w:vAlign w:val="center"/>
        </w:tcPr>
        <w:p w:rsidR="00F16728" w:rsidRPr="009A7AE2" w:rsidRDefault="00F16728" w:rsidP="008142CD">
          <w:pPr>
            <w:pStyle w:val="Piedepginaderecha"/>
            <w:spacing w:after="0" w:line="240" w:lineRule="auto"/>
            <w:rPr>
              <w:rStyle w:val="Hipervnculo"/>
              <w:b/>
              <w:color w:val="595959" w:themeColor="text1" w:themeTint="A6"/>
            </w:rPr>
          </w:pPr>
          <w:r w:rsidRPr="009A7AE2">
            <w:rPr>
              <w:color w:val="595959" w:themeColor="text1" w:themeTint="A6"/>
            </w:rPr>
            <w:t xml:space="preserve">          </w:t>
          </w:r>
          <w:hyperlink r:id="rId2" w:history="1">
            <w:r w:rsidRPr="009A7AE2">
              <w:rPr>
                <w:rStyle w:val="Hipervnculo"/>
                <w:b/>
                <w:color w:val="595959" w:themeColor="text1" w:themeTint="A6"/>
              </w:rPr>
              <w:t>www.usal.es</w:t>
            </w:r>
          </w:hyperlink>
          <w:r w:rsidRPr="009A7AE2">
            <w:rPr>
              <w:rStyle w:val="Hipervnculo"/>
              <w:b/>
              <w:color w:val="595959" w:themeColor="text1" w:themeTint="A6"/>
            </w:rPr>
            <w:t xml:space="preserve"> </w:t>
          </w:r>
        </w:p>
        <w:p w:rsidR="00F16728" w:rsidRPr="009A7AE2" w:rsidRDefault="00F16728" w:rsidP="008142CD">
          <w:pPr>
            <w:pStyle w:val="Piedepginaizquierda"/>
            <w:spacing w:after="0" w:line="240" w:lineRule="auto"/>
            <w:ind w:left="-108"/>
            <w:jc w:val="right"/>
            <w:rPr>
              <w:rStyle w:val="Hipervnculo"/>
              <w:color w:val="595959" w:themeColor="text1" w:themeTint="A6"/>
            </w:rPr>
          </w:pPr>
          <w:r w:rsidRPr="009A7AE2">
            <w:rPr>
              <w:color w:val="595959" w:themeColor="text1" w:themeTint="A6"/>
            </w:rPr>
            <w:t xml:space="preserve">          </w:t>
          </w:r>
          <w:hyperlink r:id="rId3" w:history="1">
            <w:r w:rsidRPr="009A7AE2">
              <w:rPr>
                <w:rStyle w:val="Hipervnculo"/>
                <w:color w:val="595959" w:themeColor="text1" w:themeTint="A6"/>
              </w:rPr>
              <w:t>comunicacion@usal.es</w:t>
            </w:r>
          </w:hyperlink>
        </w:p>
      </w:tc>
    </w:tr>
  </w:tbl>
  <w:p w:rsidR="00F16728" w:rsidRPr="00880C6B" w:rsidRDefault="00F16728" w:rsidP="00880C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E3" w:rsidRDefault="00B27BE3">
      <w:r>
        <w:separator/>
      </w:r>
    </w:p>
  </w:footnote>
  <w:footnote w:type="continuationSeparator" w:id="0">
    <w:p w:rsidR="00B27BE3" w:rsidRDefault="00B2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28" w:rsidRDefault="00F16728" w:rsidP="00B62EF4">
    <w:pPr>
      <w:pStyle w:val="Encabezado"/>
      <w:spacing w:line="240" w:lineRule="auto"/>
      <w:ind w:left="-284"/>
      <w:jc w:val="right"/>
      <w:rPr>
        <w:b/>
        <w:color w:val="595959" w:themeColor="text1" w:themeTint="A6"/>
        <w:sz w:val="28"/>
      </w:rPr>
    </w:pPr>
    <w:r>
      <w:rPr>
        <w:b/>
        <w:noProof/>
        <w:color w:val="FFFFFF" w:themeColor="background1"/>
        <w:sz w:val="22"/>
        <w:lang w:val="es-ES"/>
      </w:rPr>
      <w:drawing>
        <wp:anchor distT="0" distB="0" distL="114300" distR="114300" simplePos="0" relativeHeight="251659264" behindDoc="0" locked="0" layoutInCell="1" allowOverlap="1">
          <wp:simplePos x="0" y="0"/>
          <wp:positionH relativeFrom="column">
            <wp:posOffset>-190500</wp:posOffset>
          </wp:positionH>
          <wp:positionV relativeFrom="paragraph">
            <wp:posOffset>21590</wp:posOffset>
          </wp:positionV>
          <wp:extent cx="2091690" cy="1162050"/>
          <wp:effectExtent l="0" t="0" r="0" b="6350"/>
          <wp:wrapTight wrapText="bothSides">
            <wp:wrapPolygon edited="0">
              <wp:start x="0" y="0"/>
              <wp:lineTo x="0" y="21246"/>
              <wp:lineTo x="21246" y="21246"/>
              <wp:lineTo x="21246" y="0"/>
              <wp:lineTo x="0" y="0"/>
            </wp:wrapPolygon>
          </wp:wrapTight>
          <wp:docPr id="261" name="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091690" cy="1162050"/>
                  </a:xfrm>
                  <a:prstGeom prst="rect">
                    <a:avLst/>
                  </a:prstGeom>
                </pic:spPr>
              </pic:pic>
            </a:graphicData>
          </a:graphic>
        </wp:anchor>
      </w:drawing>
    </w:r>
  </w:p>
  <w:p w:rsidR="00F16728" w:rsidRPr="00B62EF4" w:rsidRDefault="00F16728" w:rsidP="00B62EF4">
    <w:pPr>
      <w:pStyle w:val="Encabezado"/>
      <w:spacing w:line="240" w:lineRule="auto"/>
      <w:ind w:left="-284"/>
      <w:jc w:val="right"/>
      <w:rPr>
        <w:b/>
        <w:color w:val="D22020"/>
        <w:sz w:val="28"/>
      </w:rPr>
    </w:pPr>
    <w:r w:rsidRPr="00B62EF4">
      <w:rPr>
        <w:b/>
        <w:color w:val="D22020"/>
        <w:sz w:val="28"/>
      </w:rPr>
      <w:t>ÁREA DE COMUNICACIÓN</w:t>
    </w:r>
  </w:p>
  <w:p w:rsidR="00F16728" w:rsidRPr="00B62EF4" w:rsidRDefault="00F16728" w:rsidP="00B62EF4">
    <w:pPr>
      <w:pStyle w:val="Encabezado"/>
      <w:spacing w:line="240" w:lineRule="auto"/>
      <w:ind w:left="-284"/>
      <w:jc w:val="right"/>
      <w:rPr>
        <w:i/>
        <w:color w:val="595959" w:themeColor="text1" w:themeTint="A6"/>
      </w:rPr>
    </w:pPr>
    <w:r w:rsidRPr="00B62EF4">
      <w:rPr>
        <w:i/>
        <w:color w:val="595959" w:themeColor="text1" w:themeTint="A6"/>
        <w:sz w:val="22"/>
      </w:rPr>
      <w:t>saladeprensa.usal.es</w:t>
    </w:r>
  </w:p>
  <w:p w:rsidR="00F16728" w:rsidRDefault="00F16728" w:rsidP="00B97C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D8" w:rsidRDefault="001304D8" w:rsidP="001304D8">
    <w:pPr>
      <w:pStyle w:val="Encabezado"/>
      <w:ind w:left="-284"/>
      <w:jc w:val="right"/>
      <w:rPr>
        <w:b/>
        <w:color w:val="FFFFFF" w:themeColor="background1"/>
        <w:sz w:val="22"/>
      </w:rPr>
    </w:pPr>
    <w:r>
      <w:rPr>
        <w:b/>
        <w:noProof/>
        <w:color w:val="FFFFFF" w:themeColor="background1"/>
        <w:sz w:val="22"/>
        <w:lang w:val="es-ES"/>
      </w:rPr>
      <w:drawing>
        <wp:anchor distT="0" distB="0" distL="114300" distR="114300" simplePos="0" relativeHeight="251661312" behindDoc="1" locked="0" layoutInCell="1" allowOverlap="1">
          <wp:simplePos x="0" y="0"/>
          <wp:positionH relativeFrom="margin">
            <wp:posOffset>-1270635</wp:posOffset>
          </wp:positionH>
          <wp:positionV relativeFrom="margin">
            <wp:posOffset>-1866818</wp:posOffset>
          </wp:positionV>
          <wp:extent cx="8091170" cy="2284565"/>
          <wp:effectExtent l="0" t="0" r="5080" b="0"/>
          <wp:wrapNone/>
          <wp:docPr id="263" name="cabec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png"/>
                  <pic:cNvPicPr/>
                </pic:nvPicPr>
                <pic:blipFill>
                  <a:blip r:embed="rId1">
                    <a:extLst>
                      <a:ext uri="{28A0092B-C50C-407E-A947-70E740481C1C}">
                        <a14:useLocalDpi xmlns:a14="http://schemas.microsoft.com/office/drawing/2010/main" val="0"/>
                      </a:ext>
                    </a:extLst>
                  </a:blip>
                  <a:stretch>
                    <a:fillRect/>
                  </a:stretch>
                </pic:blipFill>
                <pic:spPr>
                  <a:xfrm>
                    <a:off x="0" y="0"/>
                    <a:ext cx="8091170" cy="2284565"/>
                  </a:xfrm>
                  <a:prstGeom prst="rect">
                    <a:avLst/>
                  </a:prstGeom>
                </pic:spPr>
              </pic:pic>
            </a:graphicData>
          </a:graphic>
        </wp:anchor>
      </w:drawing>
    </w:r>
    <w:r>
      <w:rPr>
        <w:b/>
        <w:noProof/>
        <w:color w:val="FFFFFF" w:themeColor="background1"/>
        <w:sz w:val="22"/>
        <w:lang w:val="es-ES"/>
      </w:rPr>
      <w:drawing>
        <wp:anchor distT="0" distB="0" distL="114300" distR="114300" simplePos="0" relativeHeight="251662336" behindDoc="0" locked="0" layoutInCell="1" allowOverlap="1">
          <wp:simplePos x="0" y="0"/>
          <wp:positionH relativeFrom="column">
            <wp:posOffset>-175895</wp:posOffset>
          </wp:positionH>
          <wp:positionV relativeFrom="paragraph">
            <wp:posOffset>0</wp:posOffset>
          </wp:positionV>
          <wp:extent cx="2091690" cy="1162050"/>
          <wp:effectExtent l="0" t="0" r="0" b="6350"/>
          <wp:wrapTight wrapText="bothSides">
            <wp:wrapPolygon edited="0">
              <wp:start x="0" y="0"/>
              <wp:lineTo x="0" y="21246"/>
              <wp:lineTo x="21246" y="21246"/>
              <wp:lineTo x="21246" y="0"/>
              <wp:lineTo x="0" y="0"/>
            </wp:wrapPolygon>
          </wp:wrapTight>
          <wp:docPr id="264" name="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2" r:link="rId3">
                    <a:extLst>
                      <a:ext uri="{28A0092B-C50C-407E-A947-70E740481C1C}">
                        <a14:useLocalDpi xmlns:a14="http://schemas.microsoft.com/office/drawing/2010/main" val="0"/>
                      </a:ext>
                    </a:extLst>
                  </a:blip>
                  <a:stretch>
                    <a:fillRect/>
                  </a:stretch>
                </pic:blipFill>
                <pic:spPr>
                  <a:xfrm>
                    <a:off x="0" y="0"/>
                    <a:ext cx="2091690" cy="1162050"/>
                  </a:xfrm>
                  <a:prstGeom prst="rect">
                    <a:avLst/>
                  </a:prstGeom>
                </pic:spPr>
              </pic:pic>
            </a:graphicData>
          </a:graphic>
        </wp:anchor>
      </w:drawing>
    </w:r>
    <w:r w:rsidRPr="00ED0BDB">
      <w:rPr>
        <w:b/>
        <w:color w:val="FFFFFF" w:themeColor="background1"/>
        <w:sz w:val="22"/>
      </w:rPr>
      <w:ptab w:relativeTo="margin" w:alignment="right" w:leader="none"/>
    </w:r>
  </w:p>
  <w:p w:rsidR="001304D8" w:rsidRPr="00245735" w:rsidRDefault="001304D8" w:rsidP="001304D8">
    <w:pPr>
      <w:pStyle w:val="Encabezado"/>
      <w:spacing w:line="240" w:lineRule="auto"/>
      <w:ind w:left="-284"/>
      <w:jc w:val="right"/>
      <w:rPr>
        <w:b/>
        <w:color w:val="FFFFFF" w:themeColor="background1"/>
        <w:sz w:val="28"/>
      </w:rPr>
    </w:pPr>
    <w:r w:rsidRPr="00245735">
      <w:rPr>
        <w:b/>
        <w:color w:val="FFFFFF" w:themeColor="background1"/>
        <w:sz w:val="28"/>
      </w:rPr>
      <w:t>ÁREA DE COMUNICACIÓN</w:t>
    </w:r>
  </w:p>
  <w:p w:rsidR="001304D8" w:rsidRPr="00245735" w:rsidRDefault="001304D8" w:rsidP="001304D8">
    <w:pPr>
      <w:pStyle w:val="Encabezado"/>
      <w:spacing w:line="240" w:lineRule="auto"/>
      <w:ind w:left="-284"/>
      <w:jc w:val="right"/>
      <w:rPr>
        <w:i/>
        <w:color w:val="FFFFFF" w:themeColor="background1"/>
      </w:rPr>
    </w:pPr>
    <w:r w:rsidRPr="00245735">
      <w:rPr>
        <w:i/>
        <w:color w:val="FFFFFF" w:themeColor="background1"/>
        <w:sz w:val="22"/>
      </w:rPr>
      <w:t>saladeprensa.usal.es</w:t>
    </w:r>
  </w:p>
  <w:p w:rsidR="00F16728" w:rsidRPr="001304D8" w:rsidRDefault="00F16728" w:rsidP="001304D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545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8E73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86066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7D0B7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73CF68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B0E04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01AFD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2801E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09A85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60C3F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0AA5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12625B"/>
    <w:multiLevelType w:val="hybridMultilevel"/>
    <w:tmpl w:val="F260F8E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059A2009"/>
    <w:multiLevelType w:val="hybridMultilevel"/>
    <w:tmpl w:val="38BCEF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6B45958"/>
    <w:multiLevelType w:val="hybridMultilevel"/>
    <w:tmpl w:val="62E2FE5A"/>
    <w:lvl w:ilvl="0" w:tplc="29C0F4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21B4F16"/>
    <w:multiLevelType w:val="hybridMultilevel"/>
    <w:tmpl w:val="843676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0F7834"/>
    <w:multiLevelType w:val="hybridMultilevel"/>
    <w:tmpl w:val="1068B580"/>
    <w:lvl w:ilvl="0" w:tplc="6D2EE87C">
      <w:start w:val="1"/>
      <w:numFmt w:val="decimal"/>
      <w:lvlText w:val="%1."/>
      <w:lvlJc w:val="left"/>
      <w:pPr>
        <w:ind w:left="720" w:hanging="360"/>
      </w:pPr>
      <w:rPr>
        <w:color w:val="000000" w:themeColor="text1"/>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53D1E6B"/>
    <w:multiLevelType w:val="hybridMultilevel"/>
    <w:tmpl w:val="854E9754"/>
    <w:lvl w:ilvl="0" w:tplc="C796681C">
      <w:start w:val="2"/>
      <w:numFmt w:val="bullet"/>
      <w:lvlText w:val="-"/>
      <w:lvlJc w:val="left"/>
      <w:pPr>
        <w:ind w:left="1080" w:hanging="360"/>
      </w:pPr>
      <w:rPr>
        <w:rFonts w:ascii="Trebuchet MS" w:eastAsia="Times New Roman" w:hAnsi="Trebuchet MS"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62E4FAD"/>
    <w:multiLevelType w:val="hybridMultilevel"/>
    <w:tmpl w:val="04F6ABA2"/>
    <w:lvl w:ilvl="0" w:tplc="21AE5E0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7162E"/>
    <w:multiLevelType w:val="hybridMultilevel"/>
    <w:tmpl w:val="2042EC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F27037"/>
    <w:multiLevelType w:val="hybridMultilevel"/>
    <w:tmpl w:val="3414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E24CF6"/>
    <w:multiLevelType w:val="hybridMultilevel"/>
    <w:tmpl w:val="F2F669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8005890"/>
    <w:multiLevelType w:val="hybridMultilevel"/>
    <w:tmpl w:val="6A92D636"/>
    <w:lvl w:ilvl="0" w:tplc="37063BDA">
      <w:numFmt w:val="bullet"/>
      <w:lvlText w:val="-"/>
      <w:lvlJc w:val="left"/>
      <w:pPr>
        <w:ind w:left="720" w:hanging="360"/>
      </w:pPr>
      <w:rPr>
        <w:rFonts w:ascii="Calibri" w:eastAsiaTheme="minorHAnsi" w:hAnsi="Calibri" w:cs="Calibri"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95A33D5"/>
    <w:multiLevelType w:val="hybridMultilevel"/>
    <w:tmpl w:val="8122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A3781"/>
    <w:multiLevelType w:val="hybridMultilevel"/>
    <w:tmpl w:val="A64E94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CC570B0"/>
    <w:multiLevelType w:val="hybridMultilevel"/>
    <w:tmpl w:val="843676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2"/>
  </w:num>
  <w:num w:numId="13">
    <w:abstractNumId w:val="19"/>
  </w:num>
  <w:num w:numId="14">
    <w:abstractNumId w:val="17"/>
  </w:num>
  <w:num w:numId="15">
    <w:abstractNumId w:val="24"/>
  </w:num>
  <w:num w:numId="16">
    <w:abstractNumId w:val="20"/>
  </w:num>
  <w:num w:numId="17">
    <w:abstractNumId w:val="21"/>
  </w:num>
  <w:num w:numId="18">
    <w:abstractNumId w:val="15"/>
  </w:num>
  <w:num w:numId="19">
    <w:abstractNumId w:val="25"/>
  </w:num>
  <w:num w:numId="20">
    <w:abstractNumId w:val="14"/>
  </w:num>
  <w:num w:numId="21">
    <w:abstractNumId w:val="22"/>
  </w:num>
  <w:num w:numId="22">
    <w:abstractNumId w:val="18"/>
  </w:num>
  <w:num w:numId="23">
    <w:abstractNumId w:val="11"/>
  </w:num>
  <w:num w:numId="24">
    <w:abstractNumId w:val="16"/>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DB"/>
    <w:rsid w:val="000004F0"/>
    <w:rsid w:val="00000DBA"/>
    <w:rsid w:val="00000F59"/>
    <w:rsid w:val="00001EDA"/>
    <w:rsid w:val="000045C2"/>
    <w:rsid w:val="0000486D"/>
    <w:rsid w:val="00012F8A"/>
    <w:rsid w:val="0001363B"/>
    <w:rsid w:val="00015343"/>
    <w:rsid w:val="0001739C"/>
    <w:rsid w:val="00017738"/>
    <w:rsid w:val="00020503"/>
    <w:rsid w:val="00020D3D"/>
    <w:rsid w:val="0002229E"/>
    <w:rsid w:val="000230AE"/>
    <w:rsid w:val="00024777"/>
    <w:rsid w:val="00025BC3"/>
    <w:rsid w:val="000264D2"/>
    <w:rsid w:val="00027903"/>
    <w:rsid w:val="00027FAF"/>
    <w:rsid w:val="00031188"/>
    <w:rsid w:val="00031CF4"/>
    <w:rsid w:val="00031E24"/>
    <w:rsid w:val="00032BCD"/>
    <w:rsid w:val="00033233"/>
    <w:rsid w:val="00033DB6"/>
    <w:rsid w:val="000364AA"/>
    <w:rsid w:val="00037259"/>
    <w:rsid w:val="00037D11"/>
    <w:rsid w:val="00040175"/>
    <w:rsid w:val="0004020D"/>
    <w:rsid w:val="00040362"/>
    <w:rsid w:val="000420DA"/>
    <w:rsid w:val="0004249D"/>
    <w:rsid w:val="00042654"/>
    <w:rsid w:val="0004464A"/>
    <w:rsid w:val="00044996"/>
    <w:rsid w:val="000456B0"/>
    <w:rsid w:val="00046EB7"/>
    <w:rsid w:val="000506EB"/>
    <w:rsid w:val="0005109A"/>
    <w:rsid w:val="00051801"/>
    <w:rsid w:val="0005244E"/>
    <w:rsid w:val="00052609"/>
    <w:rsid w:val="00052F2F"/>
    <w:rsid w:val="0005398E"/>
    <w:rsid w:val="00054705"/>
    <w:rsid w:val="00055218"/>
    <w:rsid w:val="00056D4F"/>
    <w:rsid w:val="00057255"/>
    <w:rsid w:val="000605E2"/>
    <w:rsid w:val="0006129C"/>
    <w:rsid w:val="00061B4C"/>
    <w:rsid w:val="0006314F"/>
    <w:rsid w:val="00064330"/>
    <w:rsid w:val="00065570"/>
    <w:rsid w:val="00065FBC"/>
    <w:rsid w:val="00066F9F"/>
    <w:rsid w:val="000766F0"/>
    <w:rsid w:val="00076C6F"/>
    <w:rsid w:val="0007715E"/>
    <w:rsid w:val="00077C49"/>
    <w:rsid w:val="00077CB2"/>
    <w:rsid w:val="0008120B"/>
    <w:rsid w:val="000819FA"/>
    <w:rsid w:val="0008283C"/>
    <w:rsid w:val="00083F01"/>
    <w:rsid w:val="000844B0"/>
    <w:rsid w:val="00087306"/>
    <w:rsid w:val="000902DC"/>
    <w:rsid w:val="00090B23"/>
    <w:rsid w:val="00091093"/>
    <w:rsid w:val="00091825"/>
    <w:rsid w:val="0009205C"/>
    <w:rsid w:val="0009259B"/>
    <w:rsid w:val="000937A5"/>
    <w:rsid w:val="0009490E"/>
    <w:rsid w:val="0009775E"/>
    <w:rsid w:val="000A00FC"/>
    <w:rsid w:val="000A08A6"/>
    <w:rsid w:val="000A4C28"/>
    <w:rsid w:val="000B0201"/>
    <w:rsid w:val="000B0528"/>
    <w:rsid w:val="000B1889"/>
    <w:rsid w:val="000B27EC"/>
    <w:rsid w:val="000B3202"/>
    <w:rsid w:val="000B43F7"/>
    <w:rsid w:val="000B53B2"/>
    <w:rsid w:val="000B5443"/>
    <w:rsid w:val="000C0B1E"/>
    <w:rsid w:val="000C25D2"/>
    <w:rsid w:val="000C2DF4"/>
    <w:rsid w:val="000C30A4"/>
    <w:rsid w:val="000C3196"/>
    <w:rsid w:val="000C4ABE"/>
    <w:rsid w:val="000C4CC1"/>
    <w:rsid w:val="000C60FB"/>
    <w:rsid w:val="000C6973"/>
    <w:rsid w:val="000D1B08"/>
    <w:rsid w:val="000D1F54"/>
    <w:rsid w:val="000D240E"/>
    <w:rsid w:val="000D26FD"/>
    <w:rsid w:val="000D2AB0"/>
    <w:rsid w:val="000D4C36"/>
    <w:rsid w:val="000D5F6C"/>
    <w:rsid w:val="000D6262"/>
    <w:rsid w:val="000E33F3"/>
    <w:rsid w:val="000E6638"/>
    <w:rsid w:val="000E7E68"/>
    <w:rsid w:val="000F0E4A"/>
    <w:rsid w:val="000F2E5B"/>
    <w:rsid w:val="000F3461"/>
    <w:rsid w:val="000F3537"/>
    <w:rsid w:val="000F3E83"/>
    <w:rsid w:val="000F3F3A"/>
    <w:rsid w:val="000F43F8"/>
    <w:rsid w:val="000F528A"/>
    <w:rsid w:val="000F6023"/>
    <w:rsid w:val="000F655E"/>
    <w:rsid w:val="000F660E"/>
    <w:rsid w:val="000F727F"/>
    <w:rsid w:val="000F77DA"/>
    <w:rsid w:val="0010051B"/>
    <w:rsid w:val="00100A02"/>
    <w:rsid w:val="00101606"/>
    <w:rsid w:val="00105D76"/>
    <w:rsid w:val="00106271"/>
    <w:rsid w:val="001076BC"/>
    <w:rsid w:val="00111662"/>
    <w:rsid w:val="00112A5D"/>
    <w:rsid w:val="00113541"/>
    <w:rsid w:val="00114F81"/>
    <w:rsid w:val="0011602F"/>
    <w:rsid w:val="00116B8D"/>
    <w:rsid w:val="00116D8F"/>
    <w:rsid w:val="001178CE"/>
    <w:rsid w:val="00117F12"/>
    <w:rsid w:val="00120CE4"/>
    <w:rsid w:val="00120DFB"/>
    <w:rsid w:val="0012155A"/>
    <w:rsid w:val="001217AA"/>
    <w:rsid w:val="001217C3"/>
    <w:rsid w:val="00125177"/>
    <w:rsid w:val="00125AC2"/>
    <w:rsid w:val="00125CD6"/>
    <w:rsid w:val="001263E4"/>
    <w:rsid w:val="001304D8"/>
    <w:rsid w:val="00131C61"/>
    <w:rsid w:val="00131CBF"/>
    <w:rsid w:val="00131EEF"/>
    <w:rsid w:val="0013335C"/>
    <w:rsid w:val="001355E3"/>
    <w:rsid w:val="001404B3"/>
    <w:rsid w:val="00140E3C"/>
    <w:rsid w:val="00141CD2"/>
    <w:rsid w:val="00142742"/>
    <w:rsid w:val="00144381"/>
    <w:rsid w:val="00144B07"/>
    <w:rsid w:val="00144E95"/>
    <w:rsid w:val="00145A24"/>
    <w:rsid w:val="00147989"/>
    <w:rsid w:val="0015134F"/>
    <w:rsid w:val="001515F7"/>
    <w:rsid w:val="0015207B"/>
    <w:rsid w:val="00152A91"/>
    <w:rsid w:val="00156965"/>
    <w:rsid w:val="00157749"/>
    <w:rsid w:val="00160DAF"/>
    <w:rsid w:val="00163431"/>
    <w:rsid w:val="00163A9B"/>
    <w:rsid w:val="00163F61"/>
    <w:rsid w:val="00165159"/>
    <w:rsid w:val="00166D1F"/>
    <w:rsid w:val="00167871"/>
    <w:rsid w:val="00167AB2"/>
    <w:rsid w:val="00170AB7"/>
    <w:rsid w:val="00171666"/>
    <w:rsid w:val="00171C36"/>
    <w:rsid w:val="0017279E"/>
    <w:rsid w:val="00173ACC"/>
    <w:rsid w:val="0017416E"/>
    <w:rsid w:val="0017464B"/>
    <w:rsid w:val="00174FD2"/>
    <w:rsid w:val="00175B92"/>
    <w:rsid w:val="001768FB"/>
    <w:rsid w:val="00177B26"/>
    <w:rsid w:val="00180F8D"/>
    <w:rsid w:val="00187339"/>
    <w:rsid w:val="00190151"/>
    <w:rsid w:val="001939E4"/>
    <w:rsid w:val="00193A34"/>
    <w:rsid w:val="00193B52"/>
    <w:rsid w:val="00194670"/>
    <w:rsid w:val="0019627B"/>
    <w:rsid w:val="0019749F"/>
    <w:rsid w:val="001A38B8"/>
    <w:rsid w:val="001A43EF"/>
    <w:rsid w:val="001A47EB"/>
    <w:rsid w:val="001A5B3C"/>
    <w:rsid w:val="001A65D0"/>
    <w:rsid w:val="001A670E"/>
    <w:rsid w:val="001A793F"/>
    <w:rsid w:val="001B083A"/>
    <w:rsid w:val="001B23F5"/>
    <w:rsid w:val="001B3F38"/>
    <w:rsid w:val="001B4315"/>
    <w:rsid w:val="001B5757"/>
    <w:rsid w:val="001B580F"/>
    <w:rsid w:val="001B73E7"/>
    <w:rsid w:val="001C05C0"/>
    <w:rsid w:val="001C16F9"/>
    <w:rsid w:val="001C1CBB"/>
    <w:rsid w:val="001C3300"/>
    <w:rsid w:val="001C4FEE"/>
    <w:rsid w:val="001C52A1"/>
    <w:rsid w:val="001C6322"/>
    <w:rsid w:val="001C7908"/>
    <w:rsid w:val="001D2805"/>
    <w:rsid w:val="001D49EB"/>
    <w:rsid w:val="001D6797"/>
    <w:rsid w:val="001E0866"/>
    <w:rsid w:val="001E0925"/>
    <w:rsid w:val="001E269A"/>
    <w:rsid w:val="001E3289"/>
    <w:rsid w:val="001E33C4"/>
    <w:rsid w:val="001E3953"/>
    <w:rsid w:val="001E4659"/>
    <w:rsid w:val="001E4FD4"/>
    <w:rsid w:val="001E57AD"/>
    <w:rsid w:val="001E639C"/>
    <w:rsid w:val="001E689F"/>
    <w:rsid w:val="001E691E"/>
    <w:rsid w:val="001F05BE"/>
    <w:rsid w:val="001F09F4"/>
    <w:rsid w:val="001F2FB5"/>
    <w:rsid w:val="001F490D"/>
    <w:rsid w:val="001F5D70"/>
    <w:rsid w:val="001F6EF3"/>
    <w:rsid w:val="00200989"/>
    <w:rsid w:val="00200D25"/>
    <w:rsid w:val="002028F1"/>
    <w:rsid w:val="00203E54"/>
    <w:rsid w:val="0020489A"/>
    <w:rsid w:val="00204A78"/>
    <w:rsid w:val="00205F5E"/>
    <w:rsid w:val="00212ED3"/>
    <w:rsid w:val="00213D4B"/>
    <w:rsid w:val="002148A3"/>
    <w:rsid w:val="00215BE7"/>
    <w:rsid w:val="00220950"/>
    <w:rsid w:val="0022346D"/>
    <w:rsid w:val="00223C41"/>
    <w:rsid w:val="00232759"/>
    <w:rsid w:val="00232DE2"/>
    <w:rsid w:val="00233800"/>
    <w:rsid w:val="00235120"/>
    <w:rsid w:val="00235EA9"/>
    <w:rsid w:val="002371B7"/>
    <w:rsid w:val="00237FAE"/>
    <w:rsid w:val="002419BC"/>
    <w:rsid w:val="002427FF"/>
    <w:rsid w:val="0024424E"/>
    <w:rsid w:val="0024523F"/>
    <w:rsid w:val="00245735"/>
    <w:rsid w:val="0024592D"/>
    <w:rsid w:val="00245DC0"/>
    <w:rsid w:val="00250D4A"/>
    <w:rsid w:val="00251137"/>
    <w:rsid w:val="00251AD2"/>
    <w:rsid w:val="002547AA"/>
    <w:rsid w:val="00255E9C"/>
    <w:rsid w:val="00260768"/>
    <w:rsid w:val="002634E1"/>
    <w:rsid w:val="00266420"/>
    <w:rsid w:val="002679FD"/>
    <w:rsid w:val="002730A8"/>
    <w:rsid w:val="00273D52"/>
    <w:rsid w:val="00277362"/>
    <w:rsid w:val="0028089F"/>
    <w:rsid w:val="00281F16"/>
    <w:rsid w:val="0028377F"/>
    <w:rsid w:val="00283C64"/>
    <w:rsid w:val="002850B8"/>
    <w:rsid w:val="00285491"/>
    <w:rsid w:val="00286035"/>
    <w:rsid w:val="00287621"/>
    <w:rsid w:val="00287737"/>
    <w:rsid w:val="002922B8"/>
    <w:rsid w:val="002930B0"/>
    <w:rsid w:val="00294395"/>
    <w:rsid w:val="00294DC3"/>
    <w:rsid w:val="0029557F"/>
    <w:rsid w:val="002959E5"/>
    <w:rsid w:val="002972A8"/>
    <w:rsid w:val="00297ECC"/>
    <w:rsid w:val="002A08B3"/>
    <w:rsid w:val="002A0CD5"/>
    <w:rsid w:val="002A49E9"/>
    <w:rsid w:val="002A55FE"/>
    <w:rsid w:val="002A5698"/>
    <w:rsid w:val="002A6C50"/>
    <w:rsid w:val="002A767E"/>
    <w:rsid w:val="002B03D3"/>
    <w:rsid w:val="002B1ED1"/>
    <w:rsid w:val="002B24DF"/>
    <w:rsid w:val="002B2F4C"/>
    <w:rsid w:val="002B5803"/>
    <w:rsid w:val="002B5FF1"/>
    <w:rsid w:val="002B75EC"/>
    <w:rsid w:val="002C207F"/>
    <w:rsid w:val="002C29EA"/>
    <w:rsid w:val="002C5810"/>
    <w:rsid w:val="002C73BE"/>
    <w:rsid w:val="002D19D0"/>
    <w:rsid w:val="002D2112"/>
    <w:rsid w:val="002D6B42"/>
    <w:rsid w:val="002D74F6"/>
    <w:rsid w:val="002D754E"/>
    <w:rsid w:val="002E0456"/>
    <w:rsid w:val="002E1654"/>
    <w:rsid w:val="002E2570"/>
    <w:rsid w:val="002E4883"/>
    <w:rsid w:val="002E5305"/>
    <w:rsid w:val="002E590A"/>
    <w:rsid w:val="002E719D"/>
    <w:rsid w:val="002F2DD4"/>
    <w:rsid w:val="002F570B"/>
    <w:rsid w:val="002F65FC"/>
    <w:rsid w:val="00300B80"/>
    <w:rsid w:val="00302112"/>
    <w:rsid w:val="003036D5"/>
    <w:rsid w:val="00303A7A"/>
    <w:rsid w:val="0030607D"/>
    <w:rsid w:val="003069EE"/>
    <w:rsid w:val="003102E6"/>
    <w:rsid w:val="003111A8"/>
    <w:rsid w:val="00312B68"/>
    <w:rsid w:val="00312B6A"/>
    <w:rsid w:val="00312EB0"/>
    <w:rsid w:val="00312F61"/>
    <w:rsid w:val="003131A0"/>
    <w:rsid w:val="003143DD"/>
    <w:rsid w:val="00314751"/>
    <w:rsid w:val="00314EB0"/>
    <w:rsid w:val="00315133"/>
    <w:rsid w:val="00316AE1"/>
    <w:rsid w:val="003177CD"/>
    <w:rsid w:val="00317D11"/>
    <w:rsid w:val="00317F08"/>
    <w:rsid w:val="00321F0B"/>
    <w:rsid w:val="0032298D"/>
    <w:rsid w:val="003236F1"/>
    <w:rsid w:val="00326161"/>
    <w:rsid w:val="003262F5"/>
    <w:rsid w:val="003267F6"/>
    <w:rsid w:val="00330A51"/>
    <w:rsid w:val="0033193C"/>
    <w:rsid w:val="00333E4F"/>
    <w:rsid w:val="003346AC"/>
    <w:rsid w:val="003356D8"/>
    <w:rsid w:val="00336DC7"/>
    <w:rsid w:val="00340944"/>
    <w:rsid w:val="003411EF"/>
    <w:rsid w:val="003415C3"/>
    <w:rsid w:val="00341838"/>
    <w:rsid w:val="00342F6B"/>
    <w:rsid w:val="00343CA0"/>
    <w:rsid w:val="00346F3E"/>
    <w:rsid w:val="00347478"/>
    <w:rsid w:val="00350A50"/>
    <w:rsid w:val="00351F16"/>
    <w:rsid w:val="003527C2"/>
    <w:rsid w:val="00352997"/>
    <w:rsid w:val="00353BF9"/>
    <w:rsid w:val="00355CF8"/>
    <w:rsid w:val="00360B67"/>
    <w:rsid w:val="0036214D"/>
    <w:rsid w:val="00362A89"/>
    <w:rsid w:val="003634F1"/>
    <w:rsid w:val="003726E1"/>
    <w:rsid w:val="00372D0D"/>
    <w:rsid w:val="00372F18"/>
    <w:rsid w:val="00374446"/>
    <w:rsid w:val="0037454A"/>
    <w:rsid w:val="00374D21"/>
    <w:rsid w:val="00375FDE"/>
    <w:rsid w:val="0037665C"/>
    <w:rsid w:val="00380567"/>
    <w:rsid w:val="00382A8C"/>
    <w:rsid w:val="003848BA"/>
    <w:rsid w:val="00386C47"/>
    <w:rsid w:val="003872ED"/>
    <w:rsid w:val="00387E39"/>
    <w:rsid w:val="003913AF"/>
    <w:rsid w:val="003927A3"/>
    <w:rsid w:val="003955F7"/>
    <w:rsid w:val="00397D11"/>
    <w:rsid w:val="003A00FB"/>
    <w:rsid w:val="003A075D"/>
    <w:rsid w:val="003A1146"/>
    <w:rsid w:val="003A13D0"/>
    <w:rsid w:val="003A1CC1"/>
    <w:rsid w:val="003A2804"/>
    <w:rsid w:val="003A2E36"/>
    <w:rsid w:val="003A31BB"/>
    <w:rsid w:val="003A3309"/>
    <w:rsid w:val="003A355E"/>
    <w:rsid w:val="003A40B0"/>
    <w:rsid w:val="003A40E4"/>
    <w:rsid w:val="003A4177"/>
    <w:rsid w:val="003A556D"/>
    <w:rsid w:val="003B049B"/>
    <w:rsid w:val="003B0FAB"/>
    <w:rsid w:val="003B1044"/>
    <w:rsid w:val="003B237C"/>
    <w:rsid w:val="003B256E"/>
    <w:rsid w:val="003B25F1"/>
    <w:rsid w:val="003B2A72"/>
    <w:rsid w:val="003B2F04"/>
    <w:rsid w:val="003B6217"/>
    <w:rsid w:val="003B7241"/>
    <w:rsid w:val="003C29CA"/>
    <w:rsid w:val="003C2D2B"/>
    <w:rsid w:val="003C38AA"/>
    <w:rsid w:val="003C3A36"/>
    <w:rsid w:val="003C596A"/>
    <w:rsid w:val="003D2DFE"/>
    <w:rsid w:val="003D51E1"/>
    <w:rsid w:val="003D578B"/>
    <w:rsid w:val="003D587F"/>
    <w:rsid w:val="003D5A74"/>
    <w:rsid w:val="003E298E"/>
    <w:rsid w:val="003E4925"/>
    <w:rsid w:val="003E5628"/>
    <w:rsid w:val="003E6B5E"/>
    <w:rsid w:val="003F0400"/>
    <w:rsid w:val="003F195D"/>
    <w:rsid w:val="003F1B7D"/>
    <w:rsid w:val="003F2562"/>
    <w:rsid w:val="003F37F1"/>
    <w:rsid w:val="003F5256"/>
    <w:rsid w:val="003F7E58"/>
    <w:rsid w:val="00400FA9"/>
    <w:rsid w:val="004017FF"/>
    <w:rsid w:val="00402498"/>
    <w:rsid w:val="004026FE"/>
    <w:rsid w:val="00402AE6"/>
    <w:rsid w:val="004040C3"/>
    <w:rsid w:val="00404BEF"/>
    <w:rsid w:val="00404EFD"/>
    <w:rsid w:val="00405A96"/>
    <w:rsid w:val="00407189"/>
    <w:rsid w:val="004076E0"/>
    <w:rsid w:val="0041290F"/>
    <w:rsid w:val="004141F3"/>
    <w:rsid w:val="00414AC6"/>
    <w:rsid w:val="0041533B"/>
    <w:rsid w:val="004160B4"/>
    <w:rsid w:val="00416183"/>
    <w:rsid w:val="004164DE"/>
    <w:rsid w:val="004173A1"/>
    <w:rsid w:val="0042081E"/>
    <w:rsid w:val="00423931"/>
    <w:rsid w:val="00425153"/>
    <w:rsid w:val="0042668D"/>
    <w:rsid w:val="00426967"/>
    <w:rsid w:val="004353FA"/>
    <w:rsid w:val="00435C04"/>
    <w:rsid w:val="00437034"/>
    <w:rsid w:val="00437562"/>
    <w:rsid w:val="004375AA"/>
    <w:rsid w:val="00441254"/>
    <w:rsid w:val="00441E3F"/>
    <w:rsid w:val="00444553"/>
    <w:rsid w:val="00444E94"/>
    <w:rsid w:val="004500EE"/>
    <w:rsid w:val="00451022"/>
    <w:rsid w:val="00451BF2"/>
    <w:rsid w:val="0045577C"/>
    <w:rsid w:val="00456AAC"/>
    <w:rsid w:val="00457240"/>
    <w:rsid w:val="00457E34"/>
    <w:rsid w:val="00457EB6"/>
    <w:rsid w:val="00461AE8"/>
    <w:rsid w:val="00462264"/>
    <w:rsid w:val="00462387"/>
    <w:rsid w:val="00463404"/>
    <w:rsid w:val="0046356C"/>
    <w:rsid w:val="00463867"/>
    <w:rsid w:val="0046610D"/>
    <w:rsid w:val="0046695A"/>
    <w:rsid w:val="00467905"/>
    <w:rsid w:val="00470B0F"/>
    <w:rsid w:val="00470D8D"/>
    <w:rsid w:val="00472380"/>
    <w:rsid w:val="004729B6"/>
    <w:rsid w:val="00472E0C"/>
    <w:rsid w:val="00473537"/>
    <w:rsid w:val="00474F44"/>
    <w:rsid w:val="00475D2B"/>
    <w:rsid w:val="004778C4"/>
    <w:rsid w:val="00481956"/>
    <w:rsid w:val="004820A0"/>
    <w:rsid w:val="004833CB"/>
    <w:rsid w:val="00484686"/>
    <w:rsid w:val="004850C8"/>
    <w:rsid w:val="00486D38"/>
    <w:rsid w:val="00486DAA"/>
    <w:rsid w:val="00487399"/>
    <w:rsid w:val="00487C7D"/>
    <w:rsid w:val="00490026"/>
    <w:rsid w:val="00492211"/>
    <w:rsid w:val="00492902"/>
    <w:rsid w:val="00492E83"/>
    <w:rsid w:val="00493F2F"/>
    <w:rsid w:val="004A0982"/>
    <w:rsid w:val="004A34B4"/>
    <w:rsid w:val="004A3A60"/>
    <w:rsid w:val="004A3CCC"/>
    <w:rsid w:val="004A4F43"/>
    <w:rsid w:val="004A542B"/>
    <w:rsid w:val="004A563E"/>
    <w:rsid w:val="004A5CB9"/>
    <w:rsid w:val="004B01CF"/>
    <w:rsid w:val="004B0A4B"/>
    <w:rsid w:val="004B17D7"/>
    <w:rsid w:val="004B186C"/>
    <w:rsid w:val="004B2CBE"/>
    <w:rsid w:val="004B2FD0"/>
    <w:rsid w:val="004B5904"/>
    <w:rsid w:val="004B60F7"/>
    <w:rsid w:val="004B646D"/>
    <w:rsid w:val="004B6D74"/>
    <w:rsid w:val="004B7223"/>
    <w:rsid w:val="004C1D9F"/>
    <w:rsid w:val="004C1F2A"/>
    <w:rsid w:val="004C4132"/>
    <w:rsid w:val="004C5F68"/>
    <w:rsid w:val="004C6CF9"/>
    <w:rsid w:val="004D0D6B"/>
    <w:rsid w:val="004D2850"/>
    <w:rsid w:val="004D4890"/>
    <w:rsid w:val="004D4B7B"/>
    <w:rsid w:val="004D69AD"/>
    <w:rsid w:val="004D6CFF"/>
    <w:rsid w:val="004D76F2"/>
    <w:rsid w:val="004E0170"/>
    <w:rsid w:val="004E0711"/>
    <w:rsid w:val="004E1A53"/>
    <w:rsid w:val="004E3F3B"/>
    <w:rsid w:val="004E44FC"/>
    <w:rsid w:val="004E6EB3"/>
    <w:rsid w:val="004E7D52"/>
    <w:rsid w:val="004F0580"/>
    <w:rsid w:val="004F0765"/>
    <w:rsid w:val="004F07F5"/>
    <w:rsid w:val="004F0FF1"/>
    <w:rsid w:val="004F1FAD"/>
    <w:rsid w:val="004F2554"/>
    <w:rsid w:val="004F317C"/>
    <w:rsid w:val="004F4CDE"/>
    <w:rsid w:val="004F6F87"/>
    <w:rsid w:val="004F73F1"/>
    <w:rsid w:val="00502B23"/>
    <w:rsid w:val="00504801"/>
    <w:rsid w:val="00504BA8"/>
    <w:rsid w:val="00507D8B"/>
    <w:rsid w:val="00510511"/>
    <w:rsid w:val="00510C65"/>
    <w:rsid w:val="00511079"/>
    <w:rsid w:val="00511BC1"/>
    <w:rsid w:val="00511CA1"/>
    <w:rsid w:val="00512394"/>
    <w:rsid w:val="005123B1"/>
    <w:rsid w:val="00515774"/>
    <w:rsid w:val="0051675F"/>
    <w:rsid w:val="0051775A"/>
    <w:rsid w:val="005254E3"/>
    <w:rsid w:val="005270EE"/>
    <w:rsid w:val="00527368"/>
    <w:rsid w:val="00531D1C"/>
    <w:rsid w:val="00535F30"/>
    <w:rsid w:val="00536BFE"/>
    <w:rsid w:val="00537BCF"/>
    <w:rsid w:val="00540A6D"/>
    <w:rsid w:val="00540F00"/>
    <w:rsid w:val="00542C24"/>
    <w:rsid w:val="00542D81"/>
    <w:rsid w:val="00545F49"/>
    <w:rsid w:val="00546132"/>
    <w:rsid w:val="005470CD"/>
    <w:rsid w:val="00551266"/>
    <w:rsid w:val="00555918"/>
    <w:rsid w:val="0056012B"/>
    <w:rsid w:val="00561060"/>
    <w:rsid w:val="00561D1C"/>
    <w:rsid w:val="00564240"/>
    <w:rsid w:val="0056471F"/>
    <w:rsid w:val="0056578E"/>
    <w:rsid w:val="00565853"/>
    <w:rsid w:val="005663C0"/>
    <w:rsid w:val="005676A5"/>
    <w:rsid w:val="0057019D"/>
    <w:rsid w:val="00572836"/>
    <w:rsid w:val="005749E7"/>
    <w:rsid w:val="00577CBB"/>
    <w:rsid w:val="005804E0"/>
    <w:rsid w:val="00580682"/>
    <w:rsid w:val="00580E02"/>
    <w:rsid w:val="005812B0"/>
    <w:rsid w:val="00581380"/>
    <w:rsid w:val="00582014"/>
    <w:rsid w:val="00584666"/>
    <w:rsid w:val="0058510C"/>
    <w:rsid w:val="00586220"/>
    <w:rsid w:val="00587E83"/>
    <w:rsid w:val="0059075B"/>
    <w:rsid w:val="00590D6F"/>
    <w:rsid w:val="00591176"/>
    <w:rsid w:val="005935B1"/>
    <w:rsid w:val="0059416F"/>
    <w:rsid w:val="005942CB"/>
    <w:rsid w:val="00595A76"/>
    <w:rsid w:val="00597E9C"/>
    <w:rsid w:val="005A1797"/>
    <w:rsid w:val="005A1A41"/>
    <w:rsid w:val="005A2E1D"/>
    <w:rsid w:val="005A383E"/>
    <w:rsid w:val="005A50FB"/>
    <w:rsid w:val="005A60CA"/>
    <w:rsid w:val="005A7636"/>
    <w:rsid w:val="005A7F41"/>
    <w:rsid w:val="005B033A"/>
    <w:rsid w:val="005B1ADA"/>
    <w:rsid w:val="005B21F3"/>
    <w:rsid w:val="005B2EB5"/>
    <w:rsid w:val="005B3169"/>
    <w:rsid w:val="005B338F"/>
    <w:rsid w:val="005B6203"/>
    <w:rsid w:val="005B7031"/>
    <w:rsid w:val="005C213C"/>
    <w:rsid w:val="005C3796"/>
    <w:rsid w:val="005C438B"/>
    <w:rsid w:val="005C5B15"/>
    <w:rsid w:val="005C68A0"/>
    <w:rsid w:val="005D099C"/>
    <w:rsid w:val="005D13EB"/>
    <w:rsid w:val="005D3027"/>
    <w:rsid w:val="005D6E98"/>
    <w:rsid w:val="005D743B"/>
    <w:rsid w:val="005D7D56"/>
    <w:rsid w:val="005E0EA3"/>
    <w:rsid w:val="005E194F"/>
    <w:rsid w:val="005E3160"/>
    <w:rsid w:val="005E3701"/>
    <w:rsid w:val="005F1200"/>
    <w:rsid w:val="005F124B"/>
    <w:rsid w:val="005F151E"/>
    <w:rsid w:val="005F16C0"/>
    <w:rsid w:val="005F16E1"/>
    <w:rsid w:val="005F2978"/>
    <w:rsid w:val="005F2F98"/>
    <w:rsid w:val="005F5AC4"/>
    <w:rsid w:val="005F5DD2"/>
    <w:rsid w:val="005F62D1"/>
    <w:rsid w:val="005F6C3D"/>
    <w:rsid w:val="005F73FC"/>
    <w:rsid w:val="005F7786"/>
    <w:rsid w:val="005F79EA"/>
    <w:rsid w:val="00605B32"/>
    <w:rsid w:val="00606012"/>
    <w:rsid w:val="006069B6"/>
    <w:rsid w:val="0060761C"/>
    <w:rsid w:val="00607906"/>
    <w:rsid w:val="0061062F"/>
    <w:rsid w:val="006138D1"/>
    <w:rsid w:val="00614F4B"/>
    <w:rsid w:val="006167A7"/>
    <w:rsid w:val="006170EF"/>
    <w:rsid w:val="006202BF"/>
    <w:rsid w:val="006210EA"/>
    <w:rsid w:val="0062158C"/>
    <w:rsid w:val="00624A29"/>
    <w:rsid w:val="00625B3E"/>
    <w:rsid w:val="00626B5C"/>
    <w:rsid w:val="00627778"/>
    <w:rsid w:val="006306F2"/>
    <w:rsid w:val="0063097D"/>
    <w:rsid w:val="00631FE0"/>
    <w:rsid w:val="0063503B"/>
    <w:rsid w:val="00635419"/>
    <w:rsid w:val="006360FE"/>
    <w:rsid w:val="00636586"/>
    <w:rsid w:val="00637DEE"/>
    <w:rsid w:val="00641C2A"/>
    <w:rsid w:val="00643149"/>
    <w:rsid w:val="00643880"/>
    <w:rsid w:val="00644292"/>
    <w:rsid w:val="0064521D"/>
    <w:rsid w:val="0064536D"/>
    <w:rsid w:val="0064677D"/>
    <w:rsid w:val="006473EA"/>
    <w:rsid w:val="00647B96"/>
    <w:rsid w:val="00647E1D"/>
    <w:rsid w:val="006511BF"/>
    <w:rsid w:val="006527E2"/>
    <w:rsid w:val="00652B61"/>
    <w:rsid w:val="00652C2E"/>
    <w:rsid w:val="0065533A"/>
    <w:rsid w:val="00655EA1"/>
    <w:rsid w:val="00657F5F"/>
    <w:rsid w:val="00657FEC"/>
    <w:rsid w:val="00660F1A"/>
    <w:rsid w:val="0066100F"/>
    <w:rsid w:val="006611FA"/>
    <w:rsid w:val="00662CDB"/>
    <w:rsid w:val="006630F7"/>
    <w:rsid w:val="00663468"/>
    <w:rsid w:val="00665031"/>
    <w:rsid w:val="006713F9"/>
    <w:rsid w:val="00674296"/>
    <w:rsid w:val="00674324"/>
    <w:rsid w:val="006743E4"/>
    <w:rsid w:val="006762F7"/>
    <w:rsid w:val="006839BC"/>
    <w:rsid w:val="00685576"/>
    <w:rsid w:val="00687B6C"/>
    <w:rsid w:val="00687BE3"/>
    <w:rsid w:val="00690CE5"/>
    <w:rsid w:val="006925D5"/>
    <w:rsid w:val="0069277F"/>
    <w:rsid w:val="00694BD3"/>
    <w:rsid w:val="00697D60"/>
    <w:rsid w:val="00697F60"/>
    <w:rsid w:val="006A175F"/>
    <w:rsid w:val="006A46C4"/>
    <w:rsid w:val="006A4700"/>
    <w:rsid w:val="006A5D10"/>
    <w:rsid w:val="006A6148"/>
    <w:rsid w:val="006A701F"/>
    <w:rsid w:val="006A7580"/>
    <w:rsid w:val="006A7DC7"/>
    <w:rsid w:val="006B1418"/>
    <w:rsid w:val="006B1A21"/>
    <w:rsid w:val="006B26F6"/>
    <w:rsid w:val="006B3FEE"/>
    <w:rsid w:val="006B43A2"/>
    <w:rsid w:val="006B4AAD"/>
    <w:rsid w:val="006B4D25"/>
    <w:rsid w:val="006B4F3C"/>
    <w:rsid w:val="006B6FD1"/>
    <w:rsid w:val="006B700A"/>
    <w:rsid w:val="006B7999"/>
    <w:rsid w:val="006C1040"/>
    <w:rsid w:val="006C20D2"/>
    <w:rsid w:val="006C3345"/>
    <w:rsid w:val="006C3444"/>
    <w:rsid w:val="006C3619"/>
    <w:rsid w:val="006C6F66"/>
    <w:rsid w:val="006C7702"/>
    <w:rsid w:val="006D04D2"/>
    <w:rsid w:val="006D4441"/>
    <w:rsid w:val="006D4B16"/>
    <w:rsid w:val="006D59E0"/>
    <w:rsid w:val="006D5B0D"/>
    <w:rsid w:val="006D7214"/>
    <w:rsid w:val="006D73F4"/>
    <w:rsid w:val="006D7FA6"/>
    <w:rsid w:val="006E0B4F"/>
    <w:rsid w:val="006E20EC"/>
    <w:rsid w:val="006E27EC"/>
    <w:rsid w:val="006E33E8"/>
    <w:rsid w:val="006E3532"/>
    <w:rsid w:val="006E447C"/>
    <w:rsid w:val="006E4DA0"/>
    <w:rsid w:val="006E500D"/>
    <w:rsid w:val="006E521D"/>
    <w:rsid w:val="006E5374"/>
    <w:rsid w:val="006E5530"/>
    <w:rsid w:val="006E556E"/>
    <w:rsid w:val="006E6801"/>
    <w:rsid w:val="006E7558"/>
    <w:rsid w:val="006F28E8"/>
    <w:rsid w:val="006F29D2"/>
    <w:rsid w:val="006F2ABB"/>
    <w:rsid w:val="006F2B9D"/>
    <w:rsid w:val="006F3316"/>
    <w:rsid w:val="006F3962"/>
    <w:rsid w:val="006F43C8"/>
    <w:rsid w:val="006F731E"/>
    <w:rsid w:val="00701E8F"/>
    <w:rsid w:val="0070257F"/>
    <w:rsid w:val="00704679"/>
    <w:rsid w:val="00704F91"/>
    <w:rsid w:val="007059CC"/>
    <w:rsid w:val="00707C2C"/>
    <w:rsid w:val="00707D07"/>
    <w:rsid w:val="00710799"/>
    <w:rsid w:val="007125D4"/>
    <w:rsid w:val="00712F35"/>
    <w:rsid w:val="007145FA"/>
    <w:rsid w:val="00716304"/>
    <w:rsid w:val="007165AC"/>
    <w:rsid w:val="00716AA8"/>
    <w:rsid w:val="00717779"/>
    <w:rsid w:val="00720D06"/>
    <w:rsid w:val="00723A5D"/>
    <w:rsid w:val="00723D83"/>
    <w:rsid w:val="00727DB7"/>
    <w:rsid w:val="007319D3"/>
    <w:rsid w:val="00731A7E"/>
    <w:rsid w:val="007324D2"/>
    <w:rsid w:val="007325DE"/>
    <w:rsid w:val="00733BFC"/>
    <w:rsid w:val="00734435"/>
    <w:rsid w:val="00735BBE"/>
    <w:rsid w:val="0074119E"/>
    <w:rsid w:val="00741C8B"/>
    <w:rsid w:val="007447A2"/>
    <w:rsid w:val="007460CC"/>
    <w:rsid w:val="007464C3"/>
    <w:rsid w:val="00751672"/>
    <w:rsid w:val="00752A0D"/>
    <w:rsid w:val="0075409F"/>
    <w:rsid w:val="0075427B"/>
    <w:rsid w:val="00754EDE"/>
    <w:rsid w:val="00755619"/>
    <w:rsid w:val="0076052C"/>
    <w:rsid w:val="00762765"/>
    <w:rsid w:val="00763DD1"/>
    <w:rsid w:val="00764BFA"/>
    <w:rsid w:val="007652E4"/>
    <w:rsid w:val="00766152"/>
    <w:rsid w:val="00770FE4"/>
    <w:rsid w:val="00771485"/>
    <w:rsid w:val="0077156A"/>
    <w:rsid w:val="00774362"/>
    <w:rsid w:val="00775088"/>
    <w:rsid w:val="00781B93"/>
    <w:rsid w:val="00781BED"/>
    <w:rsid w:val="0078214A"/>
    <w:rsid w:val="007829C6"/>
    <w:rsid w:val="0078354B"/>
    <w:rsid w:val="00783EA7"/>
    <w:rsid w:val="00785D01"/>
    <w:rsid w:val="00787047"/>
    <w:rsid w:val="00787600"/>
    <w:rsid w:val="007926D8"/>
    <w:rsid w:val="0079492F"/>
    <w:rsid w:val="00795D8E"/>
    <w:rsid w:val="00796687"/>
    <w:rsid w:val="00797086"/>
    <w:rsid w:val="00797B1A"/>
    <w:rsid w:val="00797F1F"/>
    <w:rsid w:val="007A1086"/>
    <w:rsid w:val="007A178A"/>
    <w:rsid w:val="007A1A4E"/>
    <w:rsid w:val="007A31D8"/>
    <w:rsid w:val="007A43C2"/>
    <w:rsid w:val="007A705A"/>
    <w:rsid w:val="007B1B4D"/>
    <w:rsid w:val="007B206A"/>
    <w:rsid w:val="007B298D"/>
    <w:rsid w:val="007B31CC"/>
    <w:rsid w:val="007B467D"/>
    <w:rsid w:val="007B629A"/>
    <w:rsid w:val="007B67BB"/>
    <w:rsid w:val="007B6AB3"/>
    <w:rsid w:val="007B7122"/>
    <w:rsid w:val="007B7713"/>
    <w:rsid w:val="007B7D45"/>
    <w:rsid w:val="007B7F14"/>
    <w:rsid w:val="007C2ADA"/>
    <w:rsid w:val="007C2AFB"/>
    <w:rsid w:val="007C42EB"/>
    <w:rsid w:val="007C57F0"/>
    <w:rsid w:val="007C5DEA"/>
    <w:rsid w:val="007C689C"/>
    <w:rsid w:val="007D2111"/>
    <w:rsid w:val="007D3E4D"/>
    <w:rsid w:val="007D4EF4"/>
    <w:rsid w:val="007D5FC4"/>
    <w:rsid w:val="007E331B"/>
    <w:rsid w:val="007E4239"/>
    <w:rsid w:val="007E4EB7"/>
    <w:rsid w:val="007E54EA"/>
    <w:rsid w:val="007E5DBE"/>
    <w:rsid w:val="007E5EA7"/>
    <w:rsid w:val="007E6DD9"/>
    <w:rsid w:val="007E78CF"/>
    <w:rsid w:val="007E7C32"/>
    <w:rsid w:val="007E7ECE"/>
    <w:rsid w:val="007F1371"/>
    <w:rsid w:val="007F1B6C"/>
    <w:rsid w:val="007F2296"/>
    <w:rsid w:val="007F31E0"/>
    <w:rsid w:val="007F38B5"/>
    <w:rsid w:val="007F4A97"/>
    <w:rsid w:val="0080017B"/>
    <w:rsid w:val="00800AFE"/>
    <w:rsid w:val="0080106A"/>
    <w:rsid w:val="00802C02"/>
    <w:rsid w:val="00803F9F"/>
    <w:rsid w:val="00804A60"/>
    <w:rsid w:val="00807E87"/>
    <w:rsid w:val="008125EF"/>
    <w:rsid w:val="0081315A"/>
    <w:rsid w:val="00813578"/>
    <w:rsid w:val="00813DEA"/>
    <w:rsid w:val="0081406A"/>
    <w:rsid w:val="008142CD"/>
    <w:rsid w:val="008148E0"/>
    <w:rsid w:val="00816275"/>
    <w:rsid w:val="00817298"/>
    <w:rsid w:val="00817AF3"/>
    <w:rsid w:val="00817C08"/>
    <w:rsid w:val="00817C65"/>
    <w:rsid w:val="00821921"/>
    <w:rsid w:val="00822B11"/>
    <w:rsid w:val="00823483"/>
    <w:rsid w:val="00824393"/>
    <w:rsid w:val="008244DD"/>
    <w:rsid w:val="00824568"/>
    <w:rsid w:val="00825B97"/>
    <w:rsid w:val="00826FD3"/>
    <w:rsid w:val="008271EE"/>
    <w:rsid w:val="008310C0"/>
    <w:rsid w:val="00831CB7"/>
    <w:rsid w:val="008323BC"/>
    <w:rsid w:val="00832E5A"/>
    <w:rsid w:val="00833A42"/>
    <w:rsid w:val="0083491A"/>
    <w:rsid w:val="00835864"/>
    <w:rsid w:val="0084277C"/>
    <w:rsid w:val="00843570"/>
    <w:rsid w:val="00843724"/>
    <w:rsid w:val="00844548"/>
    <w:rsid w:val="00844B9D"/>
    <w:rsid w:val="00846F49"/>
    <w:rsid w:val="00852BB7"/>
    <w:rsid w:val="00853E5F"/>
    <w:rsid w:val="00855280"/>
    <w:rsid w:val="00855D91"/>
    <w:rsid w:val="00856259"/>
    <w:rsid w:val="00856ECB"/>
    <w:rsid w:val="008603F8"/>
    <w:rsid w:val="008606DA"/>
    <w:rsid w:val="0086285B"/>
    <w:rsid w:val="00863341"/>
    <w:rsid w:val="0086432A"/>
    <w:rsid w:val="008643DD"/>
    <w:rsid w:val="008646C8"/>
    <w:rsid w:val="00865149"/>
    <w:rsid w:val="008651A4"/>
    <w:rsid w:val="00866F17"/>
    <w:rsid w:val="00871C6C"/>
    <w:rsid w:val="008720D8"/>
    <w:rsid w:val="0087346F"/>
    <w:rsid w:val="0087719E"/>
    <w:rsid w:val="008806F0"/>
    <w:rsid w:val="00880C6B"/>
    <w:rsid w:val="008827D1"/>
    <w:rsid w:val="00882C5D"/>
    <w:rsid w:val="00883906"/>
    <w:rsid w:val="008844C8"/>
    <w:rsid w:val="00884525"/>
    <w:rsid w:val="00885C04"/>
    <w:rsid w:val="0088754E"/>
    <w:rsid w:val="00891AE2"/>
    <w:rsid w:val="00893C9E"/>
    <w:rsid w:val="008949AF"/>
    <w:rsid w:val="008955C0"/>
    <w:rsid w:val="00895837"/>
    <w:rsid w:val="00895B04"/>
    <w:rsid w:val="008A0666"/>
    <w:rsid w:val="008A138C"/>
    <w:rsid w:val="008A1758"/>
    <w:rsid w:val="008A1BCA"/>
    <w:rsid w:val="008A3321"/>
    <w:rsid w:val="008A41E0"/>
    <w:rsid w:val="008A5684"/>
    <w:rsid w:val="008A6694"/>
    <w:rsid w:val="008A68AD"/>
    <w:rsid w:val="008A6C21"/>
    <w:rsid w:val="008A7518"/>
    <w:rsid w:val="008B1441"/>
    <w:rsid w:val="008B2341"/>
    <w:rsid w:val="008B3004"/>
    <w:rsid w:val="008B3114"/>
    <w:rsid w:val="008B330E"/>
    <w:rsid w:val="008B3AC8"/>
    <w:rsid w:val="008C2064"/>
    <w:rsid w:val="008C231F"/>
    <w:rsid w:val="008C29BD"/>
    <w:rsid w:val="008C3958"/>
    <w:rsid w:val="008C3A4F"/>
    <w:rsid w:val="008C4195"/>
    <w:rsid w:val="008C7ECF"/>
    <w:rsid w:val="008D18B6"/>
    <w:rsid w:val="008D38FC"/>
    <w:rsid w:val="008D4E9E"/>
    <w:rsid w:val="008D5768"/>
    <w:rsid w:val="008D69D0"/>
    <w:rsid w:val="008D6BC0"/>
    <w:rsid w:val="008E0122"/>
    <w:rsid w:val="008E0497"/>
    <w:rsid w:val="008E22A2"/>
    <w:rsid w:val="008E5829"/>
    <w:rsid w:val="008E6190"/>
    <w:rsid w:val="008E6A78"/>
    <w:rsid w:val="008E6C0A"/>
    <w:rsid w:val="008E7CA9"/>
    <w:rsid w:val="008F11A9"/>
    <w:rsid w:val="008F18A0"/>
    <w:rsid w:val="008F2CA6"/>
    <w:rsid w:val="008F3965"/>
    <w:rsid w:val="008F3D1F"/>
    <w:rsid w:val="008F49D0"/>
    <w:rsid w:val="008F67B8"/>
    <w:rsid w:val="008F79BB"/>
    <w:rsid w:val="0090082F"/>
    <w:rsid w:val="00901B91"/>
    <w:rsid w:val="00902271"/>
    <w:rsid w:val="00902717"/>
    <w:rsid w:val="00902B86"/>
    <w:rsid w:val="00902C0B"/>
    <w:rsid w:val="00904C0C"/>
    <w:rsid w:val="00906718"/>
    <w:rsid w:val="00906B77"/>
    <w:rsid w:val="00911776"/>
    <w:rsid w:val="0091364F"/>
    <w:rsid w:val="00914C14"/>
    <w:rsid w:val="00914E07"/>
    <w:rsid w:val="009178FD"/>
    <w:rsid w:val="00917A16"/>
    <w:rsid w:val="00920D96"/>
    <w:rsid w:val="00921244"/>
    <w:rsid w:val="00922BE9"/>
    <w:rsid w:val="0092352B"/>
    <w:rsid w:val="0092442C"/>
    <w:rsid w:val="0092541C"/>
    <w:rsid w:val="00926934"/>
    <w:rsid w:val="00926BC0"/>
    <w:rsid w:val="00930901"/>
    <w:rsid w:val="00930E84"/>
    <w:rsid w:val="00930FE1"/>
    <w:rsid w:val="009313E8"/>
    <w:rsid w:val="00933A42"/>
    <w:rsid w:val="00936630"/>
    <w:rsid w:val="009372CE"/>
    <w:rsid w:val="00937937"/>
    <w:rsid w:val="00940CB7"/>
    <w:rsid w:val="009414C2"/>
    <w:rsid w:val="00941758"/>
    <w:rsid w:val="009418BF"/>
    <w:rsid w:val="009424E5"/>
    <w:rsid w:val="00942E23"/>
    <w:rsid w:val="00947BA0"/>
    <w:rsid w:val="00952A75"/>
    <w:rsid w:val="00953B3C"/>
    <w:rsid w:val="00953BA6"/>
    <w:rsid w:val="00956117"/>
    <w:rsid w:val="0096028A"/>
    <w:rsid w:val="009611BA"/>
    <w:rsid w:val="009623CF"/>
    <w:rsid w:val="00964B12"/>
    <w:rsid w:val="00967006"/>
    <w:rsid w:val="00967A11"/>
    <w:rsid w:val="009708A4"/>
    <w:rsid w:val="0097114D"/>
    <w:rsid w:val="0097197B"/>
    <w:rsid w:val="009734DB"/>
    <w:rsid w:val="00975756"/>
    <w:rsid w:val="0097583A"/>
    <w:rsid w:val="00976B6C"/>
    <w:rsid w:val="0098184C"/>
    <w:rsid w:val="0098458A"/>
    <w:rsid w:val="00984A2D"/>
    <w:rsid w:val="0098686E"/>
    <w:rsid w:val="0098727A"/>
    <w:rsid w:val="00987F60"/>
    <w:rsid w:val="00992A98"/>
    <w:rsid w:val="009933C0"/>
    <w:rsid w:val="00993626"/>
    <w:rsid w:val="00993E19"/>
    <w:rsid w:val="00993ED6"/>
    <w:rsid w:val="00994E10"/>
    <w:rsid w:val="00994F14"/>
    <w:rsid w:val="009975A3"/>
    <w:rsid w:val="009A17A1"/>
    <w:rsid w:val="009A1ADD"/>
    <w:rsid w:val="009A22E8"/>
    <w:rsid w:val="009A2E43"/>
    <w:rsid w:val="009A4755"/>
    <w:rsid w:val="009A7AE2"/>
    <w:rsid w:val="009B0509"/>
    <w:rsid w:val="009B0BA6"/>
    <w:rsid w:val="009B0E3A"/>
    <w:rsid w:val="009B4EC6"/>
    <w:rsid w:val="009B4F6F"/>
    <w:rsid w:val="009B50E6"/>
    <w:rsid w:val="009B6251"/>
    <w:rsid w:val="009C05BF"/>
    <w:rsid w:val="009C0B86"/>
    <w:rsid w:val="009C3D61"/>
    <w:rsid w:val="009C619B"/>
    <w:rsid w:val="009C6677"/>
    <w:rsid w:val="009D139A"/>
    <w:rsid w:val="009D1B31"/>
    <w:rsid w:val="009D3830"/>
    <w:rsid w:val="009D3AAD"/>
    <w:rsid w:val="009D43A2"/>
    <w:rsid w:val="009D5199"/>
    <w:rsid w:val="009D55DE"/>
    <w:rsid w:val="009D5B4B"/>
    <w:rsid w:val="009D5ECA"/>
    <w:rsid w:val="009E0B35"/>
    <w:rsid w:val="009E115D"/>
    <w:rsid w:val="009E3095"/>
    <w:rsid w:val="009E3F84"/>
    <w:rsid w:val="009E5121"/>
    <w:rsid w:val="009E6352"/>
    <w:rsid w:val="009E6CE0"/>
    <w:rsid w:val="009F0607"/>
    <w:rsid w:val="009F15D3"/>
    <w:rsid w:val="009F20EF"/>
    <w:rsid w:val="009F50B9"/>
    <w:rsid w:val="009F7814"/>
    <w:rsid w:val="009F7908"/>
    <w:rsid w:val="00A013E9"/>
    <w:rsid w:val="00A01748"/>
    <w:rsid w:val="00A02451"/>
    <w:rsid w:val="00A04168"/>
    <w:rsid w:val="00A0557C"/>
    <w:rsid w:val="00A05CD6"/>
    <w:rsid w:val="00A061AF"/>
    <w:rsid w:val="00A0736D"/>
    <w:rsid w:val="00A073D8"/>
    <w:rsid w:val="00A07F1C"/>
    <w:rsid w:val="00A109BC"/>
    <w:rsid w:val="00A11593"/>
    <w:rsid w:val="00A1399C"/>
    <w:rsid w:val="00A14A37"/>
    <w:rsid w:val="00A14AC1"/>
    <w:rsid w:val="00A15C16"/>
    <w:rsid w:val="00A17932"/>
    <w:rsid w:val="00A2139C"/>
    <w:rsid w:val="00A275A1"/>
    <w:rsid w:val="00A27B97"/>
    <w:rsid w:val="00A27F54"/>
    <w:rsid w:val="00A3016A"/>
    <w:rsid w:val="00A30E17"/>
    <w:rsid w:val="00A31051"/>
    <w:rsid w:val="00A31407"/>
    <w:rsid w:val="00A314D4"/>
    <w:rsid w:val="00A3296D"/>
    <w:rsid w:val="00A3354F"/>
    <w:rsid w:val="00A341A5"/>
    <w:rsid w:val="00A34836"/>
    <w:rsid w:val="00A354FE"/>
    <w:rsid w:val="00A36E10"/>
    <w:rsid w:val="00A36E5B"/>
    <w:rsid w:val="00A36EA1"/>
    <w:rsid w:val="00A36EB5"/>
    <w:rsid w:val="00A37719"/>
    <w:rsid w:val="00A41C91"/>
    <w:rsid w:val="00A41ECE"/>
    <w:rsid w:val="00A43432"/>
    <w:rsid w:val="00A454B4"/>
    <w:rsid w:val="00A45922"/>
    <w:rsid w:val="00A46687"/>
    <w:rsid w:val="00A5060D"/>
    <w:rsid w:val="00A51557"/>
    <w:rsid w:val="00A516E4"/>
    <w:rsid w:val="00A5277B"/>
    <w:rsid w:val="00A54CB5"/>
    <w:rsid w:val="00A54D82"/>
    <w:rsid w:val="00A550FE"/>
    <w:rsid w:val="00A55820"/>
    <w:rsid w:val="00A55AF7"/>
    <w:rsid w:val="00A57C2C"/>
    <w:rsid w:val="00A61E46"/>
    <w:rsid w:val="00A630F4"/>
    <w:rsid w:val="00A64910"/>
    <w:rsid w:val="00A6572D"/>
    <w:rsid w:val="00A7253B"/>
    <w:rsid w:val="00A751A7"/>
    <w:rsid w:val="00A7539A"/>
    <w:rsid w:val="00A75457"/>
    <w:rsid w:val="00A75FAC"/>
    <w:rsid w:val="00A75FF1"/>
    <w:rsid w:val="00A77763"/>
    <w:rsid w:val="00A77F39"/>
    <w:rsid w:val="00A80FBF"/>
    <w:rsid w:val="00A81572"/>
    <w:rsid w:val="00A82D50"/>
    <w:rsid w:val="00A83793"/>
    <w:rsid w:val="00A86283"/>
    <w:rsid w:val="00A91058"/>
    <w:rsid w:val="00A927E6"/>
    <w:rsid w:val="00A945AD"/>
    <w:rsid w:val="00A9618A"/>
    <w:rsid w:val="00A96F31"/>
    <w:rsid w:val="00AA0041"/>
    <w:rsid w:val="00AA01EA"/>
    <w:rsid w:val="00AA17CD"/>
    <w:rsid w:val="00AA1BC2"/>
    <w:rsid w:val="00AA1F58"/>
    <w:rsid w:val="00AA2EA4"/>
    <w:rsid w:val="00AA431D"/>
    <w:rsid w:val="00AA5306"/>
    <w:rsid w:val="00AA6179"/>
    <w:rsid w:val="00AA63F2"/>
    <w:rsid w:val="00AA68BA"/>
    <w:rsid w:val="00AA7746"/>
    <w:rsid w:val="00AB2DC7"/>
    <w:rsid w:val="00AB3330"/>
    <w:rsid w:val="00AB3670"/>
    <w:rsid w:val="00AB3942"/>
    <w:rsid w:val="00AB477F"/>
    <w:rsid w:val="00AB569A"/>
    <w:rsid w:val="00AB622C"/>
    <w:rsid w:val="00AB6B17"/>
    <w:rsid w:val="00AB76E4"/>
    <w:rsid w:val="00AB78A3"/>
    <w:rsid w:val="00AB7DAC"/>
    <w:rsid w:val="00AB7E64"/>
    <w:rsid w:val="00AC50B8"/>
    <w:rsid w:val="00AC51BB"/>
    <w:rsid w:val="00AC7989"/>
    <w:rsid w:val="00AD0F56"/>
    <w:rsid w:val="00AD4010"/>
    <w:rsid w:val="00AE0604"/>
    <w:rsid w:val="00AE147B"/>
    <w:rsid w:val="00AE2B9A"/>
    <w:rsid w:val="00AE4AB2"/>
    <w:rsid w:val="00AE5EE7"/>
    <w:rsid w:val="00AE616E"/>
    <w:rsid w:val="00AE7093"/>
    <w:rsid w:val="00AE7CA2"/>
    <w:rsid w:val="00AF13BE"/>
    <w:rsid w:val="00AF1C52"/>
    <w:rsid w:val="00AF24E8"/>
    <w:rsid w:val="00AF26F4"/>
    <w:rsid w:val="00AF3859"/>
    <w:rsid w:val="00AF38F4"/>
    <w:rsid w:val="00AF402E"/>
    <w:rsid w:val="00AF523D"/>
    <w:rsid w:val="00AF6884"/>
    <w:rsid w:val="00B01F98"/>
    <w:rsid w:val="00B02198"/>
    <w:rsid w:val="00B031CE"/>
    <w:rsid w:val="00B03FBF"/>
    <w:rsid w:val="00B047FE"/>
    <w:rsid w:val="00B0745A"/>
    <w:rsid w:val="00B10355"/>
    <w:rsid w:val="00B1172C"/>
    <w:rsid w:val="00B11A3E"/>
    <w:rsid w:val="00B139CF"/>
    <w:rsid w:val="00B14B44"/>
    <w:rsid w:val="00B15C9C"/>
    <w:rsid w:val="00B168E4"/>
    <w:rsid w:val="00B216C9"/>
    <w:rsid w:val="00B231D8"/>
    <w:rsid w:val="00B253AD"/>
    <w:rsid w:val="00B25D9B"/>
    <w:rsid w:val="00B27BE3"/>
    <w:rsid w:val="00B27F47"/>
    <w:rsid w:val="00B30152"/>
    <w:rsid w:val="00B30792"/>
    <w:rsid w:val="00B310B6"/>
    <w:rsid w:val="00B31C21"/>
    <w:rsid w:val="00B31EAC"/>
    <w:rsid w:val="00B322E5"/>
    <w:rsid w:val="00B32A0A"/>
    <w:rsid w:val="00B3373B"/>
    <w:rsid w:val="00B34F3F"/>
    <w:rsid w:val="00B351EF"/>
    <w:rsid w:val="00B35CA4"/>
    <w:rsid w:val="00B37501"/>
    <w:rsid w:val="00B401D7"/>
    <w:rsid w:val="00B41895"/>
    <w:rsid w:val="00B42507"/>
    <w:rsid w:val="00B42BF0"/>
    <w:rsid w:val="00B44AF4"/>
    <w:rsid w:val="00B46820"/>
    <w:rsid w:val="00B47F51"/>
    <w:rsid w:val="00B52B95"/>
    <w:rsid w:val="00B54731"/>
    <w:rsid w:val="00B56EF1"/>
    <w:rsid w:val="00B5713F"/>
    <w:rsid w:val="00B61AF9"/>
    <w:rsid w:val="00B61FA0"/>
    <w:rsid w:val="00B62EF4"/>
    <w:rsid w:val="00B631B4"/>
    <w:rsid w:val="00B65793"/>
    <w:rsid w:val="00B6655A"/>
    <w:rsid w:val="00B66B93"/>
    <w:rsid w:val="00B67020"/>
    <w:rsid w:val="00B7131A"/>
    <w:rsid w:val="00B7409E"/>
    <w:rsid w:val="00B741F7"/>
    <w:rsid w:val="00B76633"/>
    <w:rsid w:val="00B7724A"/>
    <w:rsid w:val="00B8086F"/>
    <w:rsid w:val="00B82331"/>
    <w:rsid w:val="00B82687"/>
    <w:rsid w:val="00B829DD"/>
    <w:rsid w:val="00B82ED9"/>
    <w:rsid w:val="00B83210"/>
    <w:rsid w:val="00B83F98"/>
    <w:rsid w:val="00B840B2"/>
    <w:rsid w:val="00B84EBB"/>
    <w:rsid w:val="00B85423"/>
    <w:rsid w:val="00B87889"/>
    <w:rsid w:val="00B94455"/>
    <w:rsid w:val="00B95BB4"/>
    <w:rsid w:val="00B96D64"/>
    <w:rsid w:val="00B97C80"/>
    <w:rsid w:val="00BA2833"/>
    <w:rsid w:val="00BA3C66"/>
    <w:rsid w:val="00BA47CF"/>
    <w:rsid w:val="00BA4FB8"/>
    <w:rsid w:val="00BA56A8"/>
    <w:rsid w:val="00BA5FDC"/>
    <w:rsid w:val="00BA673E"/>
    <w:rsid w:val="00BA682C"/>
    <w:rsid w:val="00BA7324"/>
    <w:rsid w:val="00BB0065"/>
    <w:rsid w:val="00BB0FA8"/>
    <w:rsid w:val="00BB14BE"/>
    <w:rsid w:val="00BB28E4"/>
    <w:rsid w:val="00BB6033"/>
    <w:rsid w:val="00BB6937"/>
    <w:rsid w:val="00BB7322"/>
    <w:rsid w:val="00BB73D9"/>
    <w:rsid w:val="00BB7E29"/>
    <w:rsid w:val="00BC09C9"/>
    <w:rsid w:val="00BC0AE7"/>
    <w:rsid w:val="00BC0DC3"/>
    <w:rsid w:val="00BC10CB"/>
    <w:rsid w:val="00BC1119"/>
    <w:rsid w:val="00BC257E"/>
    <w:rsid w:val="00BC281B"/>
    <w:rsid w:val="00BC39DE"/>
    <w:rsid w:val="00BC4E38"/>
    <w:rsid w:val="00BC4F18"/>
    <w:rsid w:val="00BC5824"/>
    <w:rsid w:val="00BC72B6"/>
    <w:rsid w:val="00BD0021"/>
    <w:rsid w:val="00BD0A22"/>
    <w:rsid w:val="00BD1F3F"/>
    <w:rsid w:val="00BD2E07"/>
    <w:rsid w:val="00BD3262"/>
    <w:rsid w:val="00BD56CD"/>
    <w:rsid w:val="00BD71A3"/>
    <w:rsid w:val="00BE0C7F"/>
    <w:rsid w:val="00BE0E29"/>
    <w:rsid w:val="00BE109C"/>
    <w:rsid w:val="00BE1596"/>
    <w:rsid w:val="00BE18A0"/>
    <w:rsid w:val="00BE22F7"/>
    <w:rsid w:val="00BE2BAF"/>
    <w:rsid w:val="00BE3695"/>
    <w:rsid w:val="00BE4D4C"/>
    <w:rsid w:val="00BE69DB"/>
    <w:rsid w:val="00BE779B"/>
    <w:rsid w:val="00BF107B"/>
    <w:rsid w:val="00BF1FF1"/>
    <w:rsid w:val="00BF5F91"/>
    <w:rsid w:val="00C0020A"/>
    <w:rsid w:val="00C01676"/>
    <w:rsid w:val="00C032D6"/>
    <w:rsid w:val="00C05972"/>
    <w:rsid w:val="00C0677E"/>
    <w:rsid w:val="00C07086"/>
    <w:rsid w:val="00C078E9"/>
    <w:rsid w:val="00C10AE0"/>
    <w:rsid w:val="00C11C82"/>
    <w:rsid w:val="00C13709"/>
    <w:rsid w:val="00C13A65"/>
    <w:rsid w:val="00C13DDF"/>
    <w:rsid w:val="00C16174"/>
    <w:rsid w:val="00C1695F"/>
    <w:rsid w:val="00C20568"/>
    <w:rsid w:val="00C23116"/>
    <w:rsid w:val="00C246E2"/>
    <w:rsid w:val="00C24C10"/>
    <w:rsid w:val="00C25CD9"/>
    <w:rsid w:val="00C25E84"/>
    <w:rsid w:val="00C26869"/>
    <w:rsid w:val="00C30911"/>
    <w:rsid w:val="00C30DFD"/>
    <w:rsid w:val="00C3242F"/>
    <w:rsid w:val="00C328CB"/>
    <w:rsid w:val="00C33AFC"/>
    <w:rsid w:val="00C40B5F"/>
    <w:rsid w:val="00C4133C"/>
    <w:rsid w:val="00C4137E"/>
    <w:rsid w:val="00C41B08"/>
    <w:rsid w:val="00C43833"/>
    <w:rsid w:val="00C47726"/>
    <w:rsid w:val="00C478EA"/>
    <w:rsid w:val="00C50062"/>
    <w:rsid w:val="00C504E7"/>
    <w:rsid w:val="00C52D7C"/>
    <w:rsid w:val="00C52DDF"/>
    <w:rsid w:val="00C5638E"/>
    <w:rsid w:val="00C56ECC"/>
    <w:rsid w:val="00C605EC"/>
    <w:rsid w:val="00C63F3E"/>
    <w:rsid w:val="00C6529C"/>
    <w:rsid w:val="00C6660A"/>
    <w:rsid w:val="00C666C6"/>
    <w:rsid w:val="00C66889"/>
    <w:rsid w:val="00C67040"/>
    <w:rsid w:val="00C676AB"/>
    <w:rsid w:val="00C7181D"/>
    <w:rsid w:val="00C752F1"/>
    <w:rsid w:val="00C76A08"/>
    <w:rsid w:val="00C7796C"/>
    <w:rsid w:val="00C80A0F"/>
    <w:rsid w:val="00C841C0"/>
    <w:rsid w:val="00C854F9"/>
    <w:rsid w:val="00C8657B"/>
    <w:rsid w:val="00C87971"/>
    <w:rsid w:val="00C90A51"/>
    <w:rsid w:val="00C90B31"/>
    <w:rsid w:val="00C916DD"/>
    <w:rsid w:val="00C92323"/>
    <w:rsid w:val="00C93112"/>
    <w:rsid w:val="00C93A01"/>
    <w:rsid w:val="00C955A6"/>
    <w:rsid w:val="00C96888"/>
    <w:rsid w:val="00C96C70"/>
    <w:rsid w:val="00CA2405"/>
    <w:rsid w:val="00CA3C97"/>
    <w:rsid w:val="00CA49E8"/>
    <w:rsid w:val="00CA4D22"/>
    <w:rsid w:val="00CA56AA"/>
    <w:rsid w:val="00CA7184"/>
    <w:rsid w:val="00CA7A82"/>
    <w:rsid w:val="00CA7DDA"/>
    <w:rsid w:val="00CB0045"/>
    <w:rsid w:val="00CB1506"/>
    <w:rsid w:val="00CB1CE1"/>
    <w:rsid w:val="00CB1F54"/>
    <w:rsid w:val="00CB2799"/>
    <w:rsid w:val="00CB32B2"/>
    <w:rsid w:val="00CB5768"/>
    <w:rsid w:val="00CB6F69"/>
    <w:rsid w:val="00CB7302"/>
    <w:rsid w:val="00CC1390"/>
    <w:rsid w:val="00CC19C0"/>
    <w:rsid w:val="00CC1A93"/>
    <w:rsid w:val="00CC4932"/>
    <w:rsid w:val="00CC60D5"/>
    <w:rsid w:val="00CC645B"/>
    <w:rsid w:val="00CC70C5"/>
    <w:rsid w:val="00CC74AB"/>
    <w:rsid w:val="00CC7E07"/>
    <w:rsid w:val="00CD01C2"/>
    <w:rsid w:val="00CD05D9"/>
    <w:rsid w:val="00CD1072"/>
    <w:rsid w:val="00CD1FA8"/>
    <w:rsid w:val="00CD2CB2"/>
    <w:rsid w:val="00CD2CC1"/>
    <w:rsid w:val="00CD610B"/>
    <w:rsid w:val="00CD76E5"/>
    <w:rsid w:val="00CD78D9"/>
    <w:rsid w:val="00CE11BA"/>
    <w:rsid w:val="00CE4A6F"/>
    <w:rsid w:val="00CE569B"/>
    <w:rsid w:val="00CE7019"/>
    <w:rsid w:val="00CE72A6"/>
    <w:rsid w:val="00CF11CC"/>
    <w:rsid w:val="00CF2C2A"/>
    <w:rsid w:val="00CF2FFC"/>
    <w:rsid w:val="00CF3CFA"/>
    <w:rsid w:val="00CF4CFE"/>
    <w:rsid w:val="00CF511A"/>
    <w:rsid w:val="00CF5D68"/>
    <w:rsid w:val="00D0018A"/>
    <w:rsid w:val="00D021DF"/>
    <w:rsid w:val="00D05FA5"/>
    <w:rsid w:val="00D061CA"/>
    <w:rsid w:val="00D0649B"/>
    <w:rsid w:val="00D06C99"/>
    <w:rsid w:val="00D075B1"/>
    <w:rsid w:val="00D111C9"/>
    <w:rsid w:val="00D1145F"/>
    <w:rsid w:val="00D12615"/>
    <w:rsid w:val="00D128CC"/>
    <w:rsid w:val="00D12C79"/>
    <w:rsid w:val="00D21D25"/>
    <w:rsid w:val="00D26F47"/>
    <w:rsid w:val="00D3213B"/>
    <w:rsid w:val="00D32C5A"/>
    <w:rsid w:val="00D32FF8"/>
    <w:rsid w:val="00D359AB"/>
    <w:rsid w:val="00D35A48"/>
    <w:rsid w:val="00D36AC2"/>
    <w:rsid w:val="00D37126"/>
    <w:rsid w:val="00D409CF"/>
    <w:rsid w:val="00D43473"/>
    <w:rsid w:val="00D45472"/>
    <w:rsid w:val="00D4569A"/>
    <w:rsid w:val="00D46E0D"/>
    <w:rsid w:val="00D46F13"/>
    <w:rsid w:val="00D47E83"/>
    <w:rsid w:val="00D5309B"/>
    <w:rsid w:val="00D53504"/>
    <w:rsid w:val="00D53F4B"/>
    <w:rsid w:val="00D543C2"/>
    <w:rsid w:val="00D544AF"/>
    <w:rsid w:val="00D5557B"/>
    <w:rsid w:val="00D558C4"/>
    <w:rsid w:val="00D56543"/>
    <w:rsid w:val="00D567D4"/>
    <w:rsid w:val="00D56ADC"/>
    <w:rsid w:val="00D62B7C"/>
    <w:rsid w:val="00D62DCD"/>
    <w:rsid w:val="00D6356E"/>
    <w:rsid w:val="00D645A9"/>
    <w:rsid w:val="00D66E34"/>
    <w:rsid w:val="00D67CE6"/>
    <w:rsid w:val="00D70241"/>
    <w:rsid w:val="00D70D47"/>
    <w:rsid w:val="00D715C1"/>
    <w:rsid w:val="00D71964"/>
    <w:rsid w:val="00D72E44"/>
    <w:rsid w:val="00D753C3"/>
    <w:rsid w:val="00D757D8"/>
    <w:rsid w:val="00D75FA1"/>
    <w:rsid w:val="00D77E03"/>
    <w:rsid w:val="00D80D5A"/>
    <w:rsid w:val="00D82BEC"/>
    <w:rsid w:val="00D82F27"/>
    <w:rsid w:val="00D84FC3"/>
    <w:rsid w:val="00D855A0"/>
    <w:rsid w:val="00D85BA5"/>
    <w:rsid w:val="00D85C07"/>
    <w:rsid w:val="00D865E3"/>
    <w:rsid w:val="00D909F6"/>
    <w:rsid w:val="00D912E5"/>
    <w:rsid w:val="00D93E5C"/>
    <w:rsid w:val="00D95512"/>
    <w:rsid w:val="00D95B0E"/>
    <w:rsid w:val="00D96D8D"/>
    <w:rsid w:val="00DA023C"/>
    <w:rsid w:val="00DA0FC4"/>
    <w:rsid w:val="00DA108E"/>
    <w:rsid w:val="00DA2801"/>
    <w:rsid w:val="00DA43CE"/>
    <w:rsid w:val="00DA66F4"/>
    <w:rsid w:val="00DA77BD"/>
    <w:rsid w:val="00DB1C63"/>
    <w:rsid w:val="00DB2B68"/>
    <w:rsid w:val="00DB3631"/>
    <w:rsid w:val="00DB5A3B"/>
    <w:rsid w:val="00DB653D"/>
    <w:rsid w:val="00DB6D0A"/>
    <w:rsid w:val="00DB6D3D"/>
    <w:rsid w:val="00DB75CB"/>
    <w:rsid w:val="00DB7E75"/>
    <w:rsid w:val="00DC0346"/>
    <w:rsid w:val="00DC1A24"/>
    <w:rsid w:val="00DC24F7"/>
    <w:rsid w:val="00DD0FF4"/>
    <w:rsid w:val="00DD4963"/>
    <w:rsid w:val="00DD6BA6"/>
    <w:rsid w:val="00DD6D28"/>
    <w:rsid w:val="00DE2041"/>
    <w:rsid w:val="00DE29A6"/>
    <w:rsid w:val="00DE2C3A"/>
    <w:rsid w:val="00DE6FFD"/>
    <w:rsid w:val="00DF0390"/>
    <w:rsid w:val="00DF095F"/>
    <w:rsid w:val="00DF10CB"/>
    <w:rsid w:val="00DF324D"/>
    <w:rsid w:val="00DF326E"/>
    <w:rsid w:val="00DF7E35"/>
    <w:rsid w:val="00E01225"/>
    <w:rsid w:val="00E014EB"/>
    <w:rsid w:val="00E01B81"/>
    <w:rsid w:val="00E01C39"/>
    <w:rsid w:val="00E01D35"/>
    <w:rsid w:val="00E044A1"/>
    <w:rsid w:val="00E060D4"/>
    <w:rsid w:val="00E065E1"/>
    <w:rsid w:val="00E07ADD"/>
    <w:rsid w:val="00E105F1"/>
    <w:rsid w:val="00E11C00"/>
    <w:rsid w:val="00E11D86"/>
    <w:rsid w:val="00E12025"/>
    <w:rsid w:val="00E14EF2"/>
    <w:rsid w:val="00E16132"/>
    <w:rsid w:val="00E22856"/>
    <w:rsid w:val="00E234C6"/>
    <w:rsid w:val="00E23547"/>
    <w:rsid w:val="00E2440B"/>
    <w:rsid w:val="00E24839"/>
    <w:rsid w:val="00E32CF1"/>
    <w:rsid w:val="00E32D35"/>
    <w:rsid w:val="00E35872"/>
    <w:rsid w:val="00E360C1"/>
    <w:rsid w:val="00E40C5B"/>
    <w:rsid w:val="00E41201"/>
    <w:rsid w:val="00E42224"/>
    <w:rsid w:val="00E44441"/>
    <w:rsid w:val="00E449AC"/>
    <w:rsid w:val="00E459A0"/>
    <w:rsid w:val="00E45AC9"/>
    <w:rsid w:val="00E47CAD"/>
    <w:rsid w:val="00E5224B"/>
    <w:rsid w:val="00E529E1"/>
    <w:rsid w:val="00E52FCE"/>
    <w:rsid w:val="00E53BC3"/>
    <w:rsid w:val="00E55E02"/>
    <w:rsid w:val="00E5667A"/>
    <w:rsid w:val="00E60FC4"/>
    <w:rsid w:val="00E61709"/>
    <w:rsid w:val="00E62D8D"/>
    <w:rsid w:val="00E64FFB"/>
    <w:rsid w:val="00E668A0"/>
    <w:rsid w:val="00E671C6"/>
    <w:rsid w:val="00E67882"/>
    <w:rsid w:val="00E72B48"/>
    <w:rsid w:val="00E73B17"/>
    <w:rsid w:val="00E74794"/>
    <w:rsid w:val="00E74A9E"/>
    <w:rsid w:val="00E7523E"/>
    <w:rsid w:val="00E75346"/>
    <w:rsid w:val="00E75448"/>
    <w:rsid w:val="00E7548F"/>
    <w:rsid w:val="00E81A05"/>
    <w:rsid w:val="00E82013"/>
    <w:rsid w:val="00E82ACE"/>
    <w:rsid w:val="00E8433C"/>
    <w:rsid w:val="00E90059"/>
    <w:rsid w:val="00E92712"/>
    <w:rsid w:val="00E92A8E"/>
    <w:rsid w:val="00E931AF"/>
    <w:rsid w:val="00E93659"/>
    <w:rsid w:val="00E93671"/>
    <w:rsid w:val="00E93C5C"/>
    <w:rsid w:val="00E96660"/>
    <w:rsid w:val="00E967D2"/>
    <w:rsid w:val="00EA0635"/>
    <w:rsid w:val="00EA08E6"/>
    <w:rsid w:val="00EA144B"/>
    <w:rsid w:val="00EA1896"/>
    <w:rsid w:val="00EA26E7"/>
    <w:rsid w:val="00EA34BD"/>
    <w:rsid w:val="00EA3BFD"/>
    <w:rsid w:val="00EA626D"/>
    <w:rsid w:val="00EA655B"/>
    <w:rsid w:val="00EB0013"/>
    <w:rsid w:val="00EB076C"/>
    <w:rsid w:val="00EB1CC5"/>
    <w:rsid w:val="00EB3AB1"/>
    <w:rsid w:val="00EB50FB"/>
    <w:rsid w:val="00EB5A86"/>
    <w:rsid w:val="00EB6E39"/>
    <w:rsid w:val="00EB7723"/>
    <w:rsid w:val="00EB7813"/>
    <w:rsid w:val="00EC22F5"/>
    <w:rsid w:val="00EC35B8"/>
    <w:rsid w:val="00EC3E2D"/>
    <w:rsid w:val="00EC3FCD"/>
    <w:rsid w:val="00EC4B0D"/>
    <w:rsid w:val="00EC7674"/>
    <w:rsid w:val="00EC7919"/>
    <w:rsid w:val="00ED02C5"/>
    <w:rsid w:val="00ED0BDB"/>
    <w:rsid w:val="00ED2968"/>
    <w:rsid w:val="00ED30E8"/>
    <w:rsid w:val="00ED3EB6"/>
    <w:rsid w:val="00EE04A5"/>
    <w:rsid w:val="00EE1DC0"/>
    <w:rsid w:val="00EE215D"/>
    <w:rsid w:val="00EE49B5"/>
    <w:rsid w:val="00EE6C64"/>
    <w:rsid w:val="00EE747E"/>
    <w:rsid w:val="00EF0229"/>
    <w:rsid w:val="00EF2AF0"/>
    <w:rsid w:val="00EF3A8E"/>
    <w:rsid w:val="00EF3C11"/>
    <w:rsid w:val="00EF3E20"/>
    <w:rsid w:val="00EF446C"/>
    <w:rsid w:val="00EF4C6E"/>
    <w:rsid w:val="00EF57F7"/>
    <w:rsid w:val="00EF6952"/>
    <w:rsid w:val="00EF7517"/>
    <w:rsid w:val="00EF7AF2"/>
    <w:rsid w:val="00F01285"/>
    <w:rsid w:val="00F03F59"/>
    <w:rsid w:val="00F03FD6"/>
    <w:rsid w:val="00F0533B"/>
    <w:rsid w:val="00F0773D"/>
    <w:rsid w:val="00F13BD9"/>
    <w:rsid w:val="00F14D0B"/>
    <w:rsid w:val="00F15C9A"/>
    <w:rsid w:val="00F16728"/>
    <w:rsid w:val="00F20B29"/>
    <w:rsid w:val="00F24DD9"/>
    <w:rsid w:val="00F26395"/>
    <w:rsid w:val="00F26468"/>
    <w:rsid w:val="00F27946"/>
    <w:rsid w:val="00F31BF4"/>
    <w:rsid w:val="00F33074"/>
    <w:rsid w:val="00F33E95"/>
    <w:rsid w:val="00F35478"/>
    <w:rsid w:val="00F36C69"/>
    <w:rsid w:val="00F4024F"/>
    <w:rsid w:val="00F428D4"/>
    <w:rsid w:val="00F44570"/>
    <w:rsid w:val="00F46743"/>
    <w:rsid w:val="00F5052F"/>
    <w:rsid w:val="00F54560"/>
    <w:rsid w:val="00F54983"/>
    <w:rsid w:val="00F553BE"/>
    <w:rsid w:val="00F55C25"/>
    <w:rsid w:val="00F57FAB"/>
    <w:rsid w:val="00F617E8"/>
    <w:rsid w:val="00F63920"/>
    <w:rsid w:val="00F65FD6"/>
    <w:rsid w:val="00F664AA"/>
    <w:rsid w:val="00F672B7"/>
    <w:rsid w:val="00F70071"/>
    <w:rsid w:val="00F7050D"/>
    <w:rsid w:val="00F72F8D"/>
    <w:rsid w:val="00F75300"/>
    <w:rsid w:val="00F77AB6"/>
    <w:rsid w:val="00F77CCD"/>
    <w:rsid w:val="00F77FED"/>
    <w:rsid w:val="00F81895"/>
    <w:rsid w:val="00F8261A"/>
    <w:rsid w:val="00F8267E"/>
    <w:rsid w:val="00F82E1A"/>
    <w:rsid w:val="00F84787"/>
    <w:rsid w:val="00F85D00"/>
    <w:rsid w:val="00F87798"/>
    <w:rsid w:val="00F87B7F"/>
    <w:rsid w:val="00F90357"/>
    <w:rsid w:val="00F9059F"/>
    <w:rsid w:val="00F94764"/>
    <w:rsid w:val="00F95822"/>
    <w:rsid w:val="00F96496"/>
    <w:rsid w:val="00F96D3E"/>
    <w:rsid w:val="00F974C8"/>
    <w:rsid w:val="00FA05A1"/>
    <w:rsid w:val="00FA07E2"/>
    <w:rsid w:val="00FA0A48"/>
    <w:rsid w:val="00FA1607"/>
    <w:rsid w:val="00FA2E77"/>
    <w:rsid w:val="00FA382A"/>
    <w:rsid w:val="00FA48CD"/>
    <w:rsid w:val="00FA6515"/>
    <w:rsid w:val="00FB0C54"/>
    <w:rsid w:val="00FB254D"/>
    <w:rsid w:val="00FB2589"/>
    <w:rsid w:val="00FB2824"/>
    <w:rsid w:val="00FB2B83"/>
    <w:rsid w:val="00FB342D"/>
    <w:rsid w:val="00FB4551"/>
    <w:rsid w:val="00FB4682"/>
    <w:rsid w:val="00FB4D65"/>
    <w:rsid w:val="00FB7331"/>
    <w:rsid w:val="00FC0799"/>
    <w:rsid w:val="00FC0A31"/>
    <w:rsid w:val="00FC17D2"/>
    <w:rsid w:val="00FC1E65"/>
    <w:rsid w:val="00FC2893"/>
    <w:rsid w:val="00FC31C5"/>
    <w:rsid w:val="00FC3370"/>
    <w:rsid w:val="00FC4571"/>
    <w:rsid w:val="00FC6511"/>
    <w:rsid w:val="00FC68C3"/>
    <w:rsid w:val="00FC7037"/>
    <w:rsid w:val="00FC7143"/>
    <w:rsid w:val="00FD164F"/>
    <w:rsid w:val="00FD25B3"/>
    <w:rsid w:val="00FD3795"/>
    <w:rsid w:val="00FD43E6"/>
    <w:rsid w:val="00FD4A97"/>
    <w:rsid w:val="00FD5D99"/>
    <w:rsid w:val="00FD662E"/>
    <w:rsid w:val="00FE0EDC"/>
    <w:rsid w:val="00FE1B4A"/>
    <w:rsid w:val="00FE230B"/>
    <w:rsid w:val="00FE37DC"/>
    <w:rsid w:val="00FE3F99"/>
    <w:rsid w:val="00FE403A"/>
    <w:rsid w:val="00FE4B9C"/>
    <w:rsid w:val="00FE5377"/>
    <w:rsid w:val="00FE5C1C"/>
    <w:rsid w:val="00FE6B54"/>
    <w:rsid w:val="00FF10B9"/>
    <w:rsid w:val="00FF1669"/>
    <w:rsid w:val="00FF171B"/>
    <w:rsid w:val="00FF2A7D"/>
    <w:rsid w:val="00FF2ACC"/>
    <w:rsid w:val="00FF3C38"/>
    <w:rsid w:val="00FF437E"/>
    <w:rsid w:val="00FF50F2"/>
    <w:rsid w:val="00FF6C1B"/>
    <w:rsid w:val="00FF76B3"/>
    <w:rsid w:val="00FF79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97"/>
    <o:shapelayout v:ext="edit">
      <o:idmap v:ext="edit" data="1"/>
    </o:shapelayout>
  </w:shapeDefaults>
  <w:decimalSymbol w:val=","/>
  <w:listSeparator w:val=";"/>
  <w14:docId w14:val="488A982F"/>
  <w15:docId w15:val="{93DAB6E5-29B2-470F-8BF8-20246A68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E1"/>
    <w:rPr>
      <w:lang w:eastAsia="es-ES"/>
    </w:rPr>
  </w:style>
  <w:style w:type="paragraph" w:styleId="Ttulo1">
    <w:name w:val="heading 1"/>
    <w:basedOn w:val="Normal"/>
    <w:next w:val="Normal"/>
    <w:link w:val="Ttulo1Car"/>
    <w:uiPriority w:val="9"/>
    <w:qFormat/>
    <w:rsid w:val="006306F2"/>
    <w:pPr>
      <w:keepNext/>
      <w:keepLines/>
      <w:spacing w:before="240" w:line="360" w:lineRule="auto"/>
      <w:jc w:val="both"/>
      <w:outlineLvl w:val="0"/>
    </w:pPr>
    <w:rPr>
      <w:rFonts w:ascii="Trebuchet MS" w:eastAsiaTheme="majorEastAsia" w:hAnsi="Trebuchet MS" w:cstheme="majorBidi"/>
      <w:b/>
      <w:bCs/>
      <w:color w:val="D22020"/>
      <w:sz w:val="32"/>
      <w:szCs w:val="32"/>
    </w:rPr>
  </w:style>
  <w:style w:type="paragraph" w:styleId="Ttulo2">
    <w:name w:val="heading 2"/>
    <w:basedOn w:val="Ttulo1"/>
    <w:next w:val="Normal"/>
    <w:link w:val="Ttulo2Car"/>
    <w:uiPriority w:val="9"/>
    <w:semiHidden/>
    <w:unhideWhenUsed/>
    <w:qFormat/>
    <w:rsid w:val="006306F2"/>
    <w:pPr>
      <w:spacing w:before="40"/>
      <w:outlineLvl w:val="1"/>
    </w:pPr>
    <w:rPr>
      <w:sz w:val="26"/>
      <w:szCs w:val="26"/>
    </w:rPr>
  </w:style>
  <w:style w:type="paragraph" w:styleId="Ttulo3">
    <w:name w:val="heading 3"/>
    <w:basedOn w:val="Ttulo2"/>
    <w:next w:val="Normal"/>
    <w:link w:val="Ttulo3Car"/>
    <w:uiPriority w:val="9"/>
    <w:semiHidden/>
    <w:unhideWhenUsed/>
    <w:qFormat/>
    <w:rsid w:val="006306F2"/>
    <w:pPr>
      <w:outlineLvl w:val="2"/>
    </w:pPr>
    <w:rPr>
      <w:sz w:val="24"/>
    </w:rPr>
  </w:style>
  <w:style w:type="paragraph" w:styleId="Ttulo4">
    <w:name w:val="heading 4"/>
    <w:basedOn w:val="Normal"/>
    <w:next w:val="Normal"/>
    <w:link w:val="Ttulo4Car"/>
    <w:uiPriority w:val="9"/>
    <w:semiHidden/>
    <w:unhideWhenUsed/>
    <w:qFormat/>
    <w:rsid w:val="006306F2"/>
    <w:pPr>
      <w:keepNext/>
      <w:keepLines/>
      <w:spacing w:before="40" w:line="360" w:lineRule="auto"/>
      <w:jc w:val="both"/>
      <w:outlineLvl w:val="3"/>
    </w:pPr>
    <w:rPr>
      <w:rFonts w:ascii="Trebuchet MS" w:eastAsiaTheme="majorEastAsia" w:hAnsi="Trebuchet MS" w:cstheme="majorBidi"/>
      <w:b/>
      <w:bCs/>
      <w:color w:val="D22020"/>
      <w:szCs w:val="24"/>
    </w:rPr>
  </w:style>
  <w:style w:type="paragraph" w:styleId="Ttulo5">
    <w:name w:val="heading 5"/>
    <w:basedOn w:val="Normal"/>
    <w:next w:val="Normal"/>
    <w:link w:val="Ttulo5Car"/>
    <w:uiPriority w:val="9"/>
    <w:semiHidden/>
    <w:unhideWhenUsed/>
    <w:qFormat/>
    <w:rsid w:val="006306F2"/>
    <w:pPr>
      <w:keepNext/>
      <w:keepLines/>
      <w:spacing w:before="40" w:line="360" w:lineRule="auto"/>
      <w:jc w:val="both"/>
      <w:outlineLvl w:val="4"/>
    </w:pPr>
    <w:rPr>
      <w:rFonts w:ascii="Trebuchet MS" w:eastAsiaTheme="majorEastAsia" w:hAnsi="Trebuchet MS" w:cstheme="majorBidi"/>
      <w:b/>
      <w:bCs/>
      <w:color w:val="D22020"/>
      <w:szCs w:val="24"/>
    </w:rPr>
  </w:style>
  <w:style w:type="paragraph" w:styleId="Ttulo6">
    <w:name w:val="heading 6"/>
    <w:basedOn w:val="Normal"/>
    <w:next w:val="Normal"/>
    <w:link w:val="Ttulo6Car"/>
    <w:uiPriority w:val="9"/>
    <w:semiHidden/>
    <w:unhideWhenUsed/>
    <w:qFormat/>
    <w:rsid w:val="006306F2"/>
    <w:pPr>
      <w:keepNext/>
      <w:keepLines/>
      <w:spacing w:before="40" w:line="360" w:lineRule="auto"/>
      <w:jc w:val="both"/>
      <w:outlineLvl w:val="5"/>
    </w:pPr>
    <w:rPr>
      <w:rFonts w:ascii="Trebuchet MS" w:eastAsiaTheme="majorEastAsia" w:hAnsi="Trebuchet MS" w:cstheme="majorBidi"/>
      <w:b/>
      <w:bCs/>
      <w:color w:val="404040"/>
      <w:szCs w:val="24"/>
    </w:rPr>
  </w:style>
  <w:style w:type="paragraph" w:styleId="Ttulo7">
    <w:name w:val="heading 7"/>
    <w:basedOn w:val="Normal"/>
    <w:next w:val="Normal"/>
    <w:link w:val="Ttulo7Car"/>
    <w:uiPriority w:val="9"/>
    <w:semiHidden/>
    <w:unhideWhenUsed/>
    <w:qFormat/>
    <w:rsid w:val="006306F2"/>
    <w:pPr>
      <w:keepNext/>
      <w:keepLines/>
      <w:spacing w:before="40" w:line="360" w:lineRule="auto"/>
      <w:jc w:val="both"/>
      <w:outlineLvl w:val="6"/>
    </w:pPr>
    <w:rPr>
      <w:rFonts w:ascii="Trebuchet MS" w:eastAsiaTheme="majorEastAsia" w:hAnsi="Trebuchet MS" w:cstheme="majorBidi"/>
      <w:i/>
      <w:iCs/>
      <w:color w:val="40404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C667B"/>
    <w:pPr>
      <w:tabs>
        <w:tab w:val="center" w:pos="4252"/>
        <w:tab w:val="right" w:pos="8504"/>
      </w:tabs>
      <w:spacing w:after="200" w:line="360" w:lineRule="auto"/>
      <w:jc w:val="both"/>
    </w:pPr>
    <w:rPr>
      <w:rFonts w:ascii="Trebuchet MS" w:hAnsi="Trebuchet MS"/>
      <w:szCs w:val="24"/>
    </w:rPr>
  </w:style>
  <w:style w:type="paragraph" w:styleId="Piedepgina">
    <w:name w:val="footer"/>
    <w:basedOn w:val="Normal"/>
    <w:link w:val="PiedepginaCar"/>
    <w:rsid w:val="001C667B"/>
    <w:pPr>
      <w:tabs>
        <w:tab w:val="center" w:pos="4252"/>
        <w:tab w:val="right" w:pos="8504"/>
      </w:tabs>
      <w:spacing w:after="200" w:line="360" w:lineRule="auto"/>
      <w:jc w:val="both"/>
    </w:pPr>
    <w:rPr>
      <w:rFonts w:ascii="Trebuchet MS" w:hAnsi="Trebuchet MS"/>
      <w:szCs w:val="24"/>
    </w:rPr>
  </w:style>
  <w:style w:type="character" w:styleId="Hipervnculo">
    <w:name w:val="Hyperlink"/>
    <w:basedOn w:val="PiedepginaCar"/>
    <w:qFormat/>
    <w:rsid w:val="006306F2"/>
    <w:rPr>
      <w:rFonts w:ascii="Trebuchet MS" w:hAnsi="Trebuchet MS"/>
      <w:color w:val="404040"/>
      <w:szCs w:val="24"/>
      <w:u w:val="none"/>
    </w:rPr>
  </w:style>
  <w:style w:type="paragraph" w:styleId="Textodeglobo">
    <w:name w:val="Balloon Text"/>
    <w:basedOn w:val="Normal"/>
    <w:link w:val="TextodegloboCar"/>
    <w:rsid w:val="003262F5"/>
    <w:pPr>
      <w:spacing w:after="200" w:line="360" w:lineRule="auto"/>
      <w:jc w:val="both"/>
    </w:pPr>
    <w:rPr>
      <w:rFonts w:ascii="Tahoma" w:hAnsi="Tahoma"/>
      <w:sz w:val="16"/>
      <w:szCs w:val="16"/>
    </w:rPr>
  </w:style>
  <w:style w:type="character" w:customStyle="1" w:styleId="TextodegloboCar">
    <w:name w:val="Texto de globo Car"/>
    <w:link w:val="Textodeglobo"/>
    <w:rsid w:val="003262F5"/>
    <w:rPr>
      <w:rFonts w:ascii="Tahoma" w:hAnsi="Tahoma" w:cs="Tahoma"/>
      <w:sz w:val="16"/>
      <w:szCs w:val="16"/>
    </w:rPr>
  </w:style>
  <w:style w:type="character" w:customStyle="1" w:styleId="PiedepginaCar">
    <w:name w:val="Pie de página Car"/>
    <w:link w:val="Piedepgina"/>
    <w:rsid w:val="00423931"/>
    <w:rPr>
      <w:rFonts w:ascii="Trebuchet MS" w:hAnsi="Trebuchet MS"/>
      <w:szCs w:val="24"/>
    </w:rPr>
  </w:style>
  <w:style w:type="character" w:customStyle="1" w:styleId="EncabezadoCar">
    <w:name w:val="Encabezado Car"/>
    <w:link w:val="Encabezado"/>
    <w:uiPriority w:val="99"/>
    <w:rsid w:val="00423931"/>
    <w:rPr>
      <w:rFonts w:ascii="Trebuchet MS" w:hAnsi="Trebuchet MS"/>
      <w:szCs w:val="24"/>
    </w:rPr>
  </w:style>
  <w:style w:type="paragraph" w:customStyle="1" w:styleId="Anexo2">
    <w:name w:val="Anexo 2"/>
    <w:autoRedefine/>
    <w:qFormat/>
    <w:rsid w:val="00397D11"/>
    <w:rPr>
      <w:rFonts w:ascii="Trebuchet MS" w:hAnsi="Trebuchet MS"/>
      <w:caps/>
      <w:sz w:val="16"/>
      <w:szCs w:val="16"/>
      <w:lang w:eastAsia="es-ES"/>
    </w:rPr>
  </w:style>
  <w:style w:type="paragraph" w:customStyle="1" w:styleId="Anexo1">
    <w:name w:val="Anexo 1"/>
    <w:next w:val="Anexo2"/>
    <w:autoRedefine/>
    <w:qFormat/>
    <w:rsid w:val="00397D11"/>
    <w:rPr>
      <w:rFonts w:ascii="Trebuchet MS" w:hAnsi="Trebuchet MS"/>
      <w:caps/>
      <w:color w:val="CE081D"/>
      <w:sz w:val="16"/>
      <w:szCs w:val="16"/>
      <w:lang w:eastAsia="es-ES"/>
    </w:rPr>
  </w:style>
  <w:style w:type="paragraph" w:customStyle="1" w:styleId="Piedepaginaizquierdo">
    <w:name w:val="Pie de pagina izquierdo"/>
    <w:basedOn w:val="Piedepgina"/>
    <w:qFormat/>
    <w:rsid w:val="008D5768"/>
    <w:rPr>
      <w:color w:val="808080"/>
      <w:sz w:val="16"/>
    </w:rPr>
  </w:style>
  <w:style w:type="paragraph" w:customStyle="1" w:styleId="Piedepginadcha">
    <w:name w:val="Pie de página dcha"/>
    <w:basedOn w:val="Piedepgina"/>
    <w:qFormat/>
    <w:rsid w:val="00835864"/>
    <w:pPr>
      <w:jc w:val="right"/>
    </w:pPr>
    <w:rPr>
      <w:color w:val="808080"/>
      <w:sz w:val="16"/>
    </w:rPr>
  </w:style>
  <w:style w:type="table" w:styleId="Tablaconcuadrcula">
    <w:name w:val="Table Grid"/>
    <w:basedOn w:val="Tabla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Encabezado"/>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rFonts w:ascii="Trebuchet MS" w:hAnsi="Trebuchet MS"/>
      <w:b/>
      <w:caps/>
      <w:color w:val="D22020"/>
      <w:sz w:val="18"/>
      <w:szCs w:val="18"/>
      <w:lang w:eastAsia="es-ES"/>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pPr>
      <w:spacing w:after="200" w:line="360" w:lineRule="auto"/>
      <w:jc w:val="both"/>
    </w:pPr>
    <w:rPr>
      <w:rFonts w:ascii="Trebuchet MS" w:hAnsi="Trebuchet MS"/>
      <w:color w:val="808080"/>
      <w:sz w:val="16"/>
      <w:szCs w:val="24"/>
    </w:rPr>
  </w:style>
  <w:style w:type="paragraph" w:customStyle="1" w:styleId="Piedepginaderecha">
    <w:name w:val="Pie de página derecha"/>
    <w:basedOn w:val="Normal"/>
    <w:rsid w:val="00B351EF"/>
    <w:pPr>
      <w:spacing w:after="200" w:line="360" w:lineRule="auto"/>
      <w:jc w:val="right"/>
    </w:pPr>
    <w:rPr>
      <w:rFonts w:ascii="Trebuchet MS" w:hAnsi="Trebuchet MS"/>
      <w:color w:val="808080"/>
      <w:sz w:val="16"/>
      <w:szCs w:val="24"/>
    </w:rPr>
  </w:style>
  <w:style w:type="paragraph" w:styleId="NormalWeb">
    <w:name w:val="Normal (Web)"/>
    <w:basedOn w:val="Normal"/>
    <w:unhideWhenUsed/>
    <w:rsid w:val="00933A42"/>
    <w:pPr>
      <w:spacing w:before="100" w:beforeAutospacing="1" w:after="100" w:afterAutospacing="1"/>
    </w:pPr>
    <w:rPr>
      <w:sz w:val="24"/>
      <w:szCs w:val="24"/>
      <w:lang w:eastAsia="es-ES_tradnl"/>
    </w:rPr>
  </w:style>
  <w:style w:type="character" w:styleId="Hipervnculovisitado">
    <w:name w:val="FollowedHyperlink"/>
    <w:basedOn w:val="Fuentedeprrafopredeter"/>
    <w:uiPriority w:val="99"/>
    <w:unhideWhenUsed/>
    <w:qFormat/>
    <w:rsid w:val="00237FAE"/>
    <w:rPr>
      <w:color w:val="455D98"/>
      <w:u w:val="none"/>
    </w:rPr>
  </w:style>
  <w:style w:type="character" w:customStyle="1" w:styleId="Ttulo1Car">
    <w:name w:val="Título 1 Car"/>
    <w:basedOn w:val="Fuentedeprrafopredeter"/>
    <w:link w:val="Ttulo1"/>
    <w:uiPriority w:val="9"/>
    <w:rsid w:val="006306F2"/>
    <w:rPr>
      <w:rFonts w:ascii="Trebuchet MS" w:eastAsiaTheme="majorEastAsia" w:hAnsi="Trebuchet MS" w:cstheme="majorBidi"/>
      <w:b/>
      <w:bCs/>
      <w:color w:val="D22020"/>
      <w:sz w:val="32"/>
      <w:szCs w:val="32"/>
      <w:lang w:eastAsia="es-ES"/>
    </w:rPr>
  </w:style>
  <w:style w:type="character" w:customStyle="1" w:styleId="Ttulo2Car">
    <w:name w:val="Título 2 Car"/>
    <w:basedOn w:val="Fuentedeprrafopredeter"/>
    <w:link w:val="Ttulo2"/>
    <w:uiPriority w:val="9"/>
    <w:semiHidden/>
    <w:rsid w:val="006306F2"/>
    <w:rPr>
      <w:rFonts w:ascii="Trebuchet MS" w:eastAsiaTheme="majorEastAsia" w:hAnsi="Trebuchet MS" w:cstheme="majorBidi"/>
      <w:b/>
      <w:bCs/>
      <w:color w:val="D22020"/>
      <w:sz w:val="26"/>
      <w:szCs w:val="26"/>
      <w:lang w:eastAsia="es-ES"/>
    </w:rPr>
  </w:style>
  <w:style w:type="character" w:customStyle="1" w:styleId="Ttulo3Car">
    <w:name w:val="Título 3 Car"/>
    <w:basedOn w:val="Fuentedeprrafopredeter"/>
    <w:link w:val="Ttulo3"/>
    <w:uiPriority w:val="9"/>
    <w:semiHidden/>
    <w:rsid w:val="006306F2"/>
    <w:rPr>
      <w:rFonts w:ascii="Trebuchet MS" w:eastAsiaTheme="majorEastAsia" w:hAnsi="Trebuchet MS" w:cstheme="majorBidi"/>
      <w:b/>
      <w:bCs/>
      <w:color w:val="D22020"/>
      <w:sz w:val="24"/>
      <w:szCs w:val="26"/>
      <w:lang w:eastAsia="es-ES"/>
    </w:rPr>
  </w:style>
  <w:style w:type="character" w:customStyle="1" w:styleId="Ttulo4Car">
    <w:name w:val="Título 4 Car"/>
    <w:basedOn w:val="Fuentedeprrafopredeter"/>
    <w:link w:val="Ttulo4"/>
    <w:uiPriority w:val="9"/>
    <w:semiHidden/>
    <w:rsid w:val="006306F2"/>
    <w:rPr>
      <w:rFonts w:ascii="Trebuchet MS" w:eastAsiaTheme="majorEastAsia" w:hAnsi="Trebuchet MS" w:cstheme="majorBidi"/>
      <w:b/>
      <w:bCs/>
      <w:color w:val="D22020"/>
      <w:szCs w:val="24"/>
      <w:lang w:eastAsia="es-ES"/>
    </w:rPr>
  </w:style>
  <w:style w:type="character" w:customStyle="1" w:styleId="Ttulo5Car">
    <w:name w:val="Título 5 Car"/>
    <w:basedOn w:val="Fuentedeprrafopredeter"/>
    <w:link w:val="Ttulo5"/>
    <w:uiPriority w:val="9"/>
    <w:semiHidden/>
    <w:rsid w:val="006306F2"/>
    <w:rPr>
      <w:rFonts w:ascii="Trebuchet MS" w:eastAsiaTheme="majorEastAsia" w:hAnsi="Trebuchet MS" w:cstheme="majorBidi"/>
      <w:b/>
      <w:bCs/>
      <w:color w:val="D22020"/>
      <w:szCs w:val="24"/>
      <w:lang w:eastAsia="es-ES"/>
    </w:rPr>
  </w:style>
  <w:style w:type="character" w:customStyle="1" w:styleId="Ttulo6Car">
    <w:name w:val="Título 6 Car"/>
    <w:basedOn w:val="Fuentedeprrafopredeter"/>
    <w:link w:val="Ttulo6"/>
    <w:uiPriority w:val="9"/>
    <w:semiHidden/>
    <w:rsid w:val="006306F2"/>
    <w:rPr>
      <w:rFonts w:ascii="Trebuchet MS" w:eastAsiaTheme="majorEastAsia" w:hAnsi="Trebuchet MS" w:cstheme="majorBidi"/>
      <w:b/>
      <w:bCs/>
      <w:color w:val="404040"/>
      <w:szCs w:val="24"/>
      <w:lang w:eastAsia="es-ES"/>
    </w:rPr>
  </w:style>
  <w:style w:type="character" w:customStyle="1" w:styleId="Ttulo7Car">
    <w:name w:val="Título 7 Car"/>
    <w:basedOn w:val="Fuentedeprrafopredeter"/>
    <w:link w:val="Ttulo7"/>
    <w:uiPriority w:val="9"/>
    <w:semiHidden/>
    <w:rsid w:val="006306F2"/>
    <w:rPr>
      <w:rFonts w:ascii="Trebuchet MS" w:eastAsiaTheme="majorEastAsia" w:hAnsi="Trebuchet MS" w:cstheme="majorBidi"/>
      <w:i/>
      <w:iCs/>
      <w:color w:val="404040"/>
      <w:szCs w:val="24"/>
      <w:lang w:eastAsia="es-ES"/>
    </w:rPr>
  </w:style>
  <w:style w:type="paragraph" w:styleId="Prrafodelista">
    <w:name w:val="List Paragraph"/>
    <w:basedOn w:val="Normal"/>
    <w:uiPriority w:val="34"/>
    <w:qFormat/>
    <w:rsid w:val="00171C36"/>
    <w:pPr>
      <w:ind w:left="720"/>
      <w:contextualSpacing/>
    </w:pPr>
  </w:style>
  <w:style w:type="paragraph" w:customStyle="1" w:styleId="Textobase">
    <w:name w:val="Texto base"/>
    <w:basedOn w:val="Normal"/>
    <w:qFormat/>
    <w:rsid w:val="0057019D"/>
    <w:pPr>
      <w:autoSpaceDE w:val="0"/>
      <w:autoSpaceDN w:val="0"/>
      <w:adjustRightInd w:val="0"/>
      <w:spacing w:after="120" w:line="300" w:lineRule="exact"/>
      <w:jc w:val="both"/>
    </w:pPr>
    <w:rPr>
      <w:rFonts w:ascii="Arial" w:hAnsi="Arial" w:cs="Arial"/>
      <w:sz w:val="22"/>
      <w:szCs w:val="22"/>
      <w:lang w:val="es-ES"/>
    </w:rPr>
  </w:style>
  <w:style w:type="paragraph" w:styleId="Textosinformato">
    <w:name w:val="Plain Text"/>
    <w:basedOn w:val="Normal"/>
    <w:link w:val="TextosinformatoCar"/>
    <w:unhideWhenUsed/>
    <w:rsid w:val="00F16728"/>
    <w:rPr>
      <w:rFonts w:ascii="Calibri" w:eastAsia="Calibri" w:hAnsi="Calibri"/>
      <w:sz w:val="22"/>
      <w:szCs w:val="21"/>
      <w:lang w:val="es-ES" w:eastAsia="en-US"/>
    </w:rPr>
  </w:style>
  <w:style w:type="character" w:customStyle="1" w:styleId="TextosinformatoCar">
    <w:name w:val="Texto sin formato Car"/>
    <w:basedOn w:val="Fuentedeprrafopredeter"/>
    <w:link w:val="Textosinformato"/>
    <w:uiPriority w:val="99"/>
    <w:rsid w:val="00F16728"/>
    <w:rPr>
      <w:rFonts w:ascii="Calibri" w:eastAsia="Calibri" w:hAnsi="Calibri"/>
      <w:sz w:val="22"/>
      <w:szCs w:val="21"/>
      <w:lang w:val="es-ES" w:eastAsia="en-US"/>
    </w:rPr>
  </w:style>
  <w:style w:type="paragraph" w:styleId="Textoindependiente">
    <w:name w:val="Body Text"/>
    <w:basedOn w:val="Normal"/>
    <w:link w:val="TextoindependienteCar"/>
    <w:uiPriority w:val="99"/>
    <w:unhideWhenUsed/>
    <w:rsid w:val="00FF7991"/>
    <w:pPr>
      <w:spacing w:after="120"/>
    </w:pPr>
  </w:style>
  <w:style w:type="character" w:customStyle="1" w:styleId="TextoindependienteCar">
    <w:name w:val="Texto independiente Car"/>
    <w:basedOn w:val="Fuentedeprrafopredeter"/>
    <w:link w:val="Textoindependiente"/>
    <w:uiPriority w:val="99"/>
    <w:rsid w:val="00FF7991"/>
    <w:rPr>
      <w:lang w:eastAsia="es-ES"/>
    </w:rPr>
  </w:style>
  <w:style w:type="character" w:styleId="nfasisintenso">
    <w:name w:val="Intense Emphasis"/>
    <w:basedOn w:val="Fuentedeprrafopredeter"/>
    <w:uiPriority w:val="21"/>
    <w:qFormat/>
    <w:rsid w:val="004B2FD0"/>
    <w:rPr>
      <w:i/>
      <w:iCs/>
      <w:color w:val="5B9BD5" w:themeColor="accent1"/>
    </w:rPr>
  </w:style>
  <w:style w:type="paragraph" w:styleId="Sangradetextonormal">
    <w:name w:val="Body Text Indent"/>
    <w:basedOn w:val="Normal"/>
    <w:link w:val="SangradetextonormalCar"/>
    <w:uiPriority w:val="99"/>
    <w:semiHidden/>
    <w:unhideWhenUsed/>
    <w:rsid w:val="007A43C2"/>
    <w:pPr>
      <w:spacing w:after="120"/>
      <w:ind w:left="283"/>
    </w:pPr>
  </w:style>
  <w:style w:type="character" w:customStyle="1" w:styleId="SangradetextonormalCar">
    <w:name w:val="Sangría de texto normal Car"/>
    <w:basedOn w:val="Fuentedeprrafopredeter"/>
    <w:link w:val="Sangradetextonormal"/>
    <w:uiPriority w:val="99"/>
    <w:semiHidden/>
    <w:rsid w:val="007A43C2"/>
    <w:rPr>
      <w:lang w:eastAsia="es-ES"/>
    </w:rPr>
  </w:style>
  <w:style w:type="paragraph" w:customStyle="1" w:styleId="p1">
    <w:name w:val="p1"/>
    <w:basedOn w:val="Normal"/>
    <w:rsid w:val="00855280"/>
    <w:rPr>
      <w:rFonts w:ascii="Helvetica" w:eastAsia="Calibri" w:hAnsi="Helvetica"/>
      <w:color w:val="212121"/>
      <w:lang w:val="en-GB" w:eastAsia="en-GB"/>
    </w:rPr>
  </w:style>
  <w:style w:type="paragraph" w:styleId="Sangra3detindependiente">
    <w:name w:val="Body Text Indent 3"/>
    <w:basedOn w:val="Normal"/>
    <w:link w:val="Sangra3detindependienteCar"/>
    <w:uiPriority w:val="99"/>
    <w:unhideWhenUsed/>
    <w:rsid w:val="00061B4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061B4C"/>
    <w:rPr>
      <w:sz w:val="16"/>
      <w:szCs w:val="16"/>
      <w:lang w:eastAsia="es-ES"/>
    </w:rPr>
  </w:style>
  <w:style w:type="paragraph" w:customStyle="1" w:styleId="Default">
    <w:name w:val="Default"/>
    <w:rsid w:val="00061B4C"/>
    <w:pPr>
      <w:autoSpaceDE w:val="0"/>
      <w:autoSpaceDN w:val="0"/>
      <w:adjustRightInd w:val="0"/>
    </w:pPr>
    <w:rPr>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714">
      <w:bodyDiv w:val="1"/>
      <w:marLeft w:val="0"/>
      <w:marRight w:val="0"/>
      <w:marTop w:val="0"/>
      <w:marBottom w:val="0"/>
      <w:divBdr>
        <w:top w:val="none" w:sz="0" w:space="0" w:color="auto"/>
        <w:left w:val="none" w:sz="0" w:space="0" w:color="auto"/>
        <w:bottom w:val="none" w:sz="0" w:space="0" w:color="auto"/>
        <w:right w:val="none" w:sz="0" w:space="0" w:color="auto"/>
      </w:divBdr>
    </w:div>
    <w:div w:id="109859477">
      <w:bodyDiv w:val="1"/>
      <w:marLeft w:val="0"/>
      <w:marRight w:val="0"/>
      <w:marTop w:val="0"/>
      <w:marBottom w:val="0"/>
      <w:divBdr>
        <w:top w:val="none" w:sz="0" w:space="0" w:color="auto"/>
        <w:left w:val="none" w:sz="0" w:space="0" w:color="auto"/>
        <w:bottom w:val="none" w:sz="0" w:space="0" w:color="auto"/>
        <w:right w:val="none" w:sz="0" w:space="0" w:color="auto"/>
      </w:divBdr>
    </w:div>
    <w:div w:id="173887483">
      <w:bodyDiv w:val="1"/>
      <w:marLeft w:val="0"/>
      <w:marRight w:val="0"/>
      <w:marTop w:val="0"/>
      <w:marBottom w:val="0"/>
      <w:divBdr>
        <w:top w:val="none" w:sz="0" w:space="0" w:color="auto"/>
        <w:left w:val="none" w:sz="0" w:space="0" w:color="auto"/>
        <w:bottom w:val="none" w:sz="0" w:space="0" w:color="auto"/>
        <w:right w:val="none" w:sz="0" w:space="0" w:color="auto"/>
      </w:divBdr>
    </w:div>
    <w:div w:id="195387049">
      <w:bodyDiv w:val="1"/>
      <w:marLeft w:val="0"/>
      <w:marRight w:val="0"/>
      <w:marTop w:val="0"/>
      <w:marBottom w:val="0"/>
      <w:divBdr>
        <w:top w:val="none" w:sz="0" w:space="0" w:color="auto"/>
        <w:left w:val="none" w:sz="0" w:space="0" w:color="auto"/>
        <w:bottom w:val="none" w:sz="0" w:space="0" w:color="auto"/>
        <w:right w:val="none" w:sz="0" w:space="0" w:color="auto"/>
      </w:divBdr>
    </w:div>
    <w:div w:id="243034229">
      <w:bodyDiv w:val="1"/>
      <w:marLeft w:val="0"/>
      <w:marRight w:val="0"/>
      <w:marTop w:val="0"/>
      <w:marBottom w:val="0"/>
      <w:divBdr>
        <w:top w:val="none" w:sz="0" w:space="0" w:color="auto"/>
        <w:left w:val="none" w:sz="0" w:space="0" w:color="auto"/>
        <w:bottom w:val="none" w:sz="0" w:space="0" w:color="auto"/>
        <w:right w:val="none" w:sz="0" w:space="0" w:color="auto"/>
      </w:divBdr>
    </w:div>
    <w:div w:id="264577784">
      <w:bodyDiv w:val="1"/>
      <w:marLeft w:val="0"/>
      <w:marRight w:val="0"/>
      <w:marTop w:val="0"/>
      <w:marBottom w:val="0"/>
      <w:divBdr>
        <w:top w:val="none" w:sz="0" w:space="0" w:color="auto"/>
        <w:left w:val="none" w:sz="0" w:space="0" w:color="auto"/>
        <w:bottom w:val="none" w:sz="0" w:space="0" w:color="auto"/>
        <w:right w:val="none" w:sz="0" w:space="0" w:color="auto"/>
      </w:divBdr>
    </w:div>
    <w:div w:id="379328253">
      <w:bodyDiv w:val="1"/>
      <w:marLeft w:val="0"/>
      <w:marRight w:val="0"/>
      <w:marTop w:val="0"/>
      <w:marBottom w:val="0"/>
      <w:divBdr>
        <w:top w:val="none" w:sz="0" w:space="0" w:color="auto"/>
        <w:left w:val="none" w:sz="0" w:space="0" w:color="auto"/>
        <w:bottom w:val="none" w:sz="0" w:space="0" w:color="auto"/>
        <w:right w:val="none" w:sz="0" w:space="0" w:color="auto"/>
      </w:divBdr>
      <w:divsChild>
        <w:div w:id="2003121887">
          <w:marLeft w:val="0"/>
          <w:marRight w:val="0"/>
          <w:marTop w:val="0"/>
          <w:marBottom w:val="0"/>
          <w:divBdr>
            <w:top w:val="none" w:sz="0" w:space="0" w:color="auto"/>
            <w:left w:val="none" w:sz="0" w:space="0" w:color="auto"/>
            <w:bottom w:val="none" w:sz="0" w:space="0" w:color="auto"/>
            <w:right w:val="none" w:sz="0" w:space="0" w:color="auto"/>
          </w:divBdr>
          <w:divsChild>
            <w:div w:id="149447316">
              <w:marLeft w:val="0"/>
              <w:marRight w:val="0"/>
              <w:marTop w:val="0"/>
              <w:marBottom w:val="0"/>
              <w:divBdr>
                <w:top w:val="none" w:sz="0" w:space="0" w:color="auto"/>
                <w:left w:val="none" w:sz="0" w:space="0" w:color="auto"/>
                <w:bottom w:val="none" w:sz="0" w:space="0" w:color="auto"/>
                <w:right w:val="none" w:sz="0" w:space="0" w:color="auto"/>
              </w:divBdr>
              <w:divsChild>
                <w:div w:id="449208911">
                  <w:marLeft w:val="-300"/>
                  <w:marRight w:val="-300"/>
                  <w:marTop w:val="0"/>
                  <w:marBottom w:val="0"/>
                  <w:divBdr>
                    <w:top w:val="none" w:sz="0" w:space="0" w:color="auto"/>
                    <w:left w:val="none" w:sz="0" w:space="0" w:color="auto"/>
                    <w:bottom w:val="none" w:sz="0" w:space="0" w:color="auto"/>
                    <w:right w:val="none" w:sz="0" w:space="0" w:color="auto"/>
                  </w:divBdr>
                  <w:divsChild>
                    <w:div w:id="107088547">
                      <w:marLeft w:val="0"/>
                      <w:marRight w:val="0"/>
                      <w:marTop w:val="0"/>
                      <w:marBottom w:val="300"/>
                      <w:divBdr>
                        <w:top w:val="none" w:sz="0" w:space="0" w:color="auto"/>
                        <w:left w:val="none" w:sz="0" w:space="0" w:color="auto"/>
                        <w:bottom w:val="none" w:sz="0" w:space="0" w:color="auto"/>
                        <w:right w:val="none" w:sz="0" w:space="0" w:color="auto"/>
                      </w:divBdr>
                      <w:divsChild>
                        <w:div w:id="1799253010">
                          <w:marLeft w:val="0"/>
                          <w:marRight w:val="0"/>
                          <w:marTop w:val="0"/>
                          <w:marBottom w:val="0"/>
                          <w:divBdr>
                            <w:top w:val="none" w:sz="0" w:space="0" w:color="auto"/>
                            <w:left w:val="none" w:sz="0" w:space="0" w:color="auto"/>
                            <w:bottom w:val="none" w:sz="0" w:space="0" w:color="auto"/>
                            <w:right w:val="none" w:sz="0" w:space="0" w:color="auto"/>
                          </w:divBdr>
                          <w:divsChild>
                            <w:div w:id="1052732416">
                              <w:marLeft w:val="0"/>
                              <w:marRight w:val="0"/>
                              <w:marTop w:val="0"/>
                              <w:marBottom w:val="0"/>
                              <w:divBdr>
                                <w:top w:val="none" w:sz="0" w:space="0" w:color="auto"/>
                                <w:left w:val="none" w:sz="0" w:space="0" w:color="auto"/>
                                <w:bottom w:val="none" w:sz="0" w:space="0" w:color="auto"/>
                                <w:right w:val="none" w:sz="0" w:space="0" w:color="auto"/>
                              </w:divBdr>
                              <w:divsChild>
                                <w:div w:id="1711030108">
                                  <w:marLeft w:val="0"/>
                                  <w:marRight w:val="0"/>
                                  <w:marTop w:val="0"/>
                                  <w:marBottom w:val="0"/>
                                  <w:divBdr>
                                    <w:top w:val="none" w:sz="0" w:space="0" w:color="auto"/>
                                    <w:left w:val="none" w:sz="0" w:space="0" w:color="auto"/>
                                    <w:bottom w:val="none" w:sz="0" w:space="0" w:color="auto"/>
                                    <w:right w:val="none" w:sz="0" w:space="0" w:color="auto"/>
                                  </w:divBdr>
                                  <w:divsChild>
                                    <w:div w:id="1383402913">
                                      <w:marLeft w:val="-225"/>
                                      <w:marRight w:val="0"/>
                                      <w:marTop w:val="0"/>
                                      <w:marBottom w:val="0"/>
                                      <w:divBdr>
                                        <w:top w:val="none" w:sz="0" w:space="0" w:color="auto"/>
                                        <w:left w:val="none" w:sz="0" w:space="0" w:color="auto"/>
                                        <w:bottom w:val="none" w:sz="0" w:space="0" w:color="auto"/>
                                        <w:right w:val="none" w:sz="0" w:space="0" w:color="auto"/>
                                      </w:divBdr>
                                      <w:divsChild>
                                        <w:div w:id="646205765">
                                          <w:marLeft w:val="0"/>
                                          <w:marRight w:val="0"/>
                                          <w:marTop w:val="0"/>
                                          <w:marBottom w:val="0"/>
                                          <w:divBdr>
                                            <w:top w:val="none" w:sz="0" w:space="0" w:color="auto"/>
                                            <w:left w:val="none" w:sz="0" w:space="0" w:color="auto"/>
                                            <w:bottom w:val="none" w:sz="0" w:space="0" w:color="auto"/>
                                            <w:right w:val="none" w:sz="0" w:space="0" w:color="auto"/>
                                          </w:divBdr>
                                          <w:divsChild>
                                            <w:div w:id="1933971461">
                                              <w:marLeft w:val="0"/>
                                              <w:marRight w:val="0"/>
                                              <w:marTop w:val="0"/>
                                              <w:marBottom w:val="0"/>
                                              <w:divBdr>
                                                <w:top w:val="none" w:sz="0" w:space="0" w:color="auto"/>
                                                <w:left w:val="none" w:sz="0" w:space="0" w:color="auto"/>
                                                <w:bottom w:val="none" w:sz="0" w:space="0" w:color="auto"/>
                                                <w:right w:val="none" w:sz="0" w:space="0" w:color="auto"/>
                                              </w:divBdr>
                                              <w:divsChild>
                                                <w:div w:id="820925599">
                                                  <w:marLeft w:val="0"/>
                                                  <w:marRight w:val="0"/>
                                                  <w:marTop w:val="0"/>
                                                  <w:marBottom w:val="0"/>
                                                  <w:divBdr>
                                                    <w:top w:val="none" w:sz="0" w:space="0" w:color="auto"/>
                                                    <w:left w:val="none" w:sz="0" w:space="0" w:color="auto"/>
                                                    <w:bottom w:val="none" w:sz="0" w:space="0" w:color="auto"/>
                                                    <w:right w:val="none" w:sz="0" w:space="0" w:color="auto"/>
                                                  </w:divBdr>
                                                  <w:divsChild>
                                                    <w:div w:id="739790791">
                                                      <w:marLeft w:val="0"/>
                                                      <w:marRight w:val="0"/>
                                                      <w:marTop w:val="0"/>
                                                      <w:marBottom w:val="0"/>
                                                      <w:divBdr>
                                                        <w:top w:val="none" w:sz="0" w:space="0" w:color="auto"/>
                                                        <w:left w:val="none" w:sz="0" w:space="0" w:color="auto"/>
                                                        <w:bottom w:val="none" w:sz="0" w:space="0" w:color="auto"/>
                                                        <w:right w:val="none" w:sz="0" w:space="0" w:color="auto"/>
                                                      </w:divBdr>
                                                      <w:divsChild>
                                                        <w:div w:id="2037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074961">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57257149">
      <w:bodyDiv w:val="1"/>
      <w:marLeft w:val="0"/>
      <w:marRight w:val="0"/>
      <w:marTop w:val="0"/>
      <w:marBottom w:val="0"/>
      <w:divBdr>
        <w:top w:val="none" w:sz="0" w:space="0" w:color="auto"/>
        <w:left w:val="none" w:sz="0" w:space="0" w:color="auto"/>
        <w:bottom w:val="none" w:sz="0" w:space="0" w:color="auto"/>
        <w:right w:val="none" w:sz="0" w:space="0" w:color="auto"/>
      </w:divBdr>
    </w:div>
    <w:div w:id="458301213">
      <w:bodyDiv w:val="1"/>
      <w:marLeft w:val="0"/>
      <w:marRight w:val="0"/>
      <w:marTop w:val="0"/>
      <w:marBottom w:val="0"/>
      <w:divBdr>
        <w:top w:val="none" w:sz="0" w:space="0" w:color="auto"/>
        <w:left w:val="none" w:sz="0" w:space="0" w:color="auto"/>
        <w:bottom w:val="none" w:sz="0" w:space="0" w:color="auto"/>
        <w:right w:val="none" w:sz="0" w:space="0" w:color="auto"/>
      </w:divBdr>
    </w:div>
    <w:div w:id="469979983">
      <w:bodyDiv w:val="1"/>
      <w:marLeft w:val="0"/>
      <w:marRight w:val="0"/>
      <w:marTop w:val="0"/>
      <w:marBottom w:val="0"/>
      <w:divBdr>
        <w:top w:val="none" w:sz="0" w:space="0" w:color="auto"/>
        <w:left w:val="none" w:sz="0" w:space="0" w:color="auto"/>
        <w:bottom w:val="none" w:sz="0" w:space="0" w:color="auto"/>
        <w:right w:val="none" w:sz="0" w:space="0" w:color="auto"/>
      </w:divBdr>
    </w:div>
    <w:div w:id="526329510">
      <w:bodyDiv w:val="1"/>
      <w:marLeft w:val="0"/>
      <w:marRight w:val="0"/>
      <w:marTop w:val="0"/>
      <w:marBottom w:val="0"/>
      <w:divBdr>
        <w:top w:val="none" w:sz="0" w:space="0" w:color="auto"/>
        <w:left w:val="none" w:sz="0" w:space="0" w:color="auto"/>
        <w:bottom w:val="none" w:sz="0" w:space="0" w:color="auto"/>
        <w:right w:val="none" w:sz="0" w:space="0" w:color="auto"/>
      </w:divBdr>
    </w:div>
    <w:div w:id="538398922">
      <w:bodyDiv w:val="1"/>
      <w:marLeft w:val="0"/>
      <w:marRight w:val="0"/>
      <w:marTop w:val="0"/>
      <w:marBottom w:val="0"/>
      <w:divBdr>
        <w:top w:val="none" w:sz="0" w:space="0" w:color="auto"/>
        <w:left w:val="none" w:sz="0" w:space="0" w:color="auto"/>
        <w:bottom w:val="none" w:sz="0" w:space="0" w:color="auto"/>
        <w:right w:val="none" w:sz="0" w:space="0" w:color="auto"/>
      </w:divBdr>
    </w:div>
    <w:div w:id="570769919">
      <w:bodyDiv w:val="1"/>
      <w:marLeft w:val="0"/>
      <w:marRight w:val="0"/>
      <w:marTop w:val="0"/>
      <w:marBottom w:val="0"/>
      <w:divBdr>
        <w:top w:val="none" w:sz="0" w:space="0" w:color="auto"/>
        <w:left w:val="none" w:sz="0" w:space="0" w:color="auto"/>
        <w:bottom w:val="none" w:sz="0" w:space="0" w:color="auto"/>
        <w:right w:val="none" w:sz="0" w:space="0" w:color="auto"/>
      </w:divBdr>
    </w:div>
    <w:div w:id="572084281">
      <w:bodyDiv w:val="1"/>
      <w:marLeft w:val="0"/>
      <w:marRight w:val="0"/>
      <w:marTop w:val="0"/>
      <w:marBottom w:val="0"/>
      <w:divBdr>
        <w:top w:val="none" w:sz="0" w:space="0" w:color="auto"/>
        <w:left w:val="none" w:sz="0" w:space="0" w:color="auto"/>
        <w:bottom w:val="none" w:sz="0" w:space="0" w:color="auto"/>
        <w:right w:val="none" w:sz="0" w:space="0" w:color="auto"/>
      </w:divBdr>
    </w:div>
    <w:div w:id="615869074">
      <w:bodyDiv w:val="1"/>
      <w:marLeft w:val="0"/>
      <w:marRight w:val="0"/>
      <w:marTop w:val="0"/>
      <w:marBottom w:val="0"/>
      <w:divBdr>
        <w:top w:val="none" w:sz="0" w:space="0" w:color="auto"/>
        <w:left w:val="none" w:sz="0" w:space="0" w:color="auto"/>
        <w:bottom w:val="none" w:sz="0" w:space="0" w:color="auto"/>
        <w:right w:val="none" w:sz="0" w:space="0" w:color="auto"/>
      </w:divBdr>
    </w:div>
    <w:div w:id="638538570">
      <w:bodyDiv w:val="1"/>
      <w:marLeft w:val="0"/>
      <w:marRight w:val="0"/>
      <w:marTop w:val="0"/>
      <w:marBottom w:val="0"/>
      <w:divBdr>
        <w:top w:val="none" w:sz="0" w:space="0" w:color="auto"/>
        <w:left w:val="none" w:sz="0" w:space="0" w:color="auto"/>
        <w:bottom w:val="none" w:sz="0" w:space="0" w:color="auto"/>
        <w:right w:val="none" w:sz="0" w:space="0" w:color="auto"/>
      </w:divBdr>
    </w:div>
    <w:div w:id="679621789">
      <w:bodyDiv w:val="1"/>
      <w:marLeft w:val="0"/>
      <w:marRight w:val="0"/>
      <w:marTop w:val="0"/>
      <w:marBottom w:val="0"/>
      <w:divBdr>
        <w:top w:val="none" w:sz="0" w:space="0" w:color="auto"/>
        <w:left w:val="none" w:sz="0" w:space="0" w:color="auto"/>
        <w:bottom w:val="none" w:sz="0" w:space="0" w:color="auto"/>
        <w:right w:val="none" w:sz="0" w:space="0" w:color="auto"/>
      </w:divBdr>
    </w:div>
    <w:div w:id="723220167">
      <w:bodyDiv w:val="1"/>
      <w:marLeft w:val="0"/>
      <w:marRight w:val="0"/>
      <w:marTop w:val="0"/>
      <w:marBottom w:val="0"/>
      <w:divBdr>
        <w:top w:val="none" w:sz="0" w:space="0" w:color="auto"/>
        <w:left w:val="none" w:sz="0" w:space="0" w:color="auto"/>
        <w:bottom w:val="none" w:sz="0" w:space="0" w:color="auto"/>
        <w:right w:val="none" w:sz="0" w:space="0" w:color="auto"/>
      </w:divBdr>
    </w:div>
    <w:div w:id="762381135">
      <w:bodyDiv w:val="1"/>
      <w:marLeft w:val="0"/>
      <w:marRight w:val="0"/>
      <w:marTop w:val="0"/>
      <w:marBottom w:val="0"/>
      <w:divBdr>
        <w:top w:val="none" w:sz="0" w:space="0" w:color="auto"/>
        <w:left w:val="none" w:sz="0" w:space="0" w:color="auto"/>
        <w:bottom w:val="none" w:sz="0" w:space="0" w:color="auto"/>
        <w:right w:val="none" w:sz="0" w:space="0" w:color="auto"/>
      </w:divBdr>
    </w:div>
    <w:div w:id="778916154">
      <w:bodyDiv w:val="1"/>
      <w:marLeft w:val="0"/>
      <w:marRight w:val="0"/>
      <w:marTop w:val="0"/>
      <w:marBottom w:val="0"/>
      <w:divBdr>
        <w:top w:val="none" w:sz="0" w:space="0" w:color="auto"/>
        <w:left w:val="none" w:sz="0" w:space="0" w:color="auto"/>
        <w:bottom w:val="none" w:sz="0" w:space="0" w:color="auto"/>
        <w:right w:val="none" w:sz="0" w:space="0" w:color="auto"/>
      </w:divBdr>
    </w:div>
    <w:div w:id="790241839">
      <w:bodyDiv w:val="1"/>
      <w:marLeft w:val="0"/>
      <w:marRight w:val="0"/>
      <w:marTop w:val="0"/>
      <w:marBottom w:val="0"/>
      <w:divBdr>
        <w:top w:val="none" w:sz="0" w:space="0" w:color="auto"/>
        <w:left w:val="none" w:sz="0" w:space="0" w:color="auto"/>
        <w:bottom w:val="none" w:sz="0" w:space="0" w:color="auto"/>
        <w:right w:val="none" w:sz="0" w:space="0" w:color="auto"/>
      </w:divBdr>
    </w:div>
    <w:div w:id="790974258">
      <w:bodyDiv w:val="1"/>
      <w:marLeft w:val="0"/>
      <w:marRight w:val="0"/>
      <w:marTop w:val="0"/>
      <w:marBottom w:val="0"/>
      <w:divBdr>
        <w:top w:val="none" w:sz="0" w:space="0" w:color="auto"/>
        <w:left w:val="none" w:sz="0" w:space="0" w:color="auto"/>
        <w:bottom w:val="none" w:sz="0" w:space="0" w:color="auto"/>
        <w:right w:val="none" w:sz="0" w:space="0" w:color="auto"/>
      </w:divBdr>
    </w:div>
    <w:div w:id="819688855">
      <w:bodyDiv w:val="1"/>
      <w:marLeft w:val="0"/>
      <w:marRight w:val="0"/>
      <w:marTop w:val="0"/>
      <w:marBottom w:val="0"/>
      <w:divBdr>
        <w:top w:val="none" w:sz="0" w:space="0" w:color="auto"/>
        <w:left w:val="none" w:sz="0" w:space="0" w:color="auto"/>
        <w:bottom w:val="none" w:sz="0" w:space="0" w:color="auto"/>
        <w:right w:val="none" w:sz="0" w:space="0" w:color="auto"/>
      </w:divBdr>
    </w:div>
    <w:div w:id="848299639">
      <w:bodyDiv w:val="1"/>
      <w:marLeft w:val="0"/>
      <w:marRight w:val="0"/>
      <w:marTop w:val="0"/>
      <w:marBottom w:val="0"/>
      <w:divBdr>
        <w:top w:val="none" w:sz="0" w:space="0" w:color="auto"/>
        <w:left w:val="none" w:sz="0" w:space="0" w:color="auto"/>
        <w:bottom w:val="none" w:sz="0" w:space="0" w:color="auto"/>
        <w:right w:val="none" w:sz="0" w:space="0" w:color="auto"/>
      </w:divBdr>
    </w:div>
    <w:div w:id="905801456">
      <w:bodyDiv w:val="1"/>
      <w:marLeft w:val="0"/>
      <w:marRight w:val="0"/>
      <w:marTop w:val="0"/>
      <w:marBottom w:val="0"/>
      <w:divBdr>
        <w:top w:val="none" w:sz="0" w:space="0" w:color="auto"/>
        <w:left w:val="none" w:sz="0" w:space="0" w:color="auto"/>
        <w:bottom w:val="none" w:sz="0" w:space="0" w:color="auto"/>
        <w:right w:val="none" w:sz="0" w:space="0" w:color="auto"/>
      </w:divBdr>
    </w:div>
    <w:div w:id="927730678">
      <w:bodyDiv w:val="1"/>
      <w:marLeft w:val="0"/>
      <w:marRight w:val="0"/>
      <w:marTop w:val="0"/>
      <w:marBottom w:val="0"/>
      <w:divBdr>
        <w:top w:val="none" w:sz="0" w:space="0" w:color="auto"/>
        <w:left w:val="none" w:sz="0" w:space="0" w:color="auto"/>
        <w:bottom w:val="none" w:sz="0" w:space="0" w:color="auto"/>
        <w:right w:val="none" w:sz="0" w:space="0" w:color="auto"/>
      </w:divBdr>
    </w:div>
    <w:div w:id="931746272">
      <w:bodyDiv w:val="1"/>
      <w:marLeft w:val="0"/>
      <w:marRight w:val="0"/>
      <w:marTop w:val="0"/>
      <w:marBottom w:val="0"/>
      <w:divBdr>
        <w:top w:val="none" w:sz="0" w:space="0" w:color="auto"/>
        <w:left w:val="none" w:sz="0" w:space="0" w:color="auto"/>
        <w:bottom w:val="none" w:sz="0" w:space="0" w:color="auto"/>
        <w:right w:val="none" w:sz="0" w:space="0" w:color="auto"/>
      </w:divBdr>
    </w:div>
    <w:div w:id="943071211">
      <w:bodyDiv w:val="1"/>
      <w:marLeft w:val="0"/>
      <w:marRight w:val="0"/>
      <w:marTop w:val="0"/>
      <w:marBottom w:val="0"/>
      <w:divBdr>
        <w:top w:val="none" w:sz="0" w:space="0" w:color="auto"/>
        <w:left w:val="none" w:sz="0" w:space="0" w:color="auto"/>
        <w:bottom w:val="none" w:sz="0" w:space="0" w:color="auto"/>
        <w:right w:val="none" w:sz="0" w:space="0" w:color="auto"/>
      </w:divBdr>
    </w:div>
    <w:div w:id="963072598">
      <w:bodyDiv w:val="1"/>
      <w:marLeft w:val="0"/>
      <w:marRight w:val="0"/>
      <w:marTop w:val="0"/>
      <w:marBottom w:val="0"/>
      <w:divBdr>
        <w:top w:val="none" w:sz="0" w:space="0" w:color="auto"/>
        <w:left w:val="none" w:sz="0" w:space="0" w:color="auto"/>
        <w:bottom w:val="none" w:sz="0" w:space="0" w:color="auto"/>
        <w:right w:val="none" w:sz="0" w:space="0" w:color="auto"/>
      </w:divBdr>
    </w:div>
    <w:div w:id="1013843325">
      <w:bodyDiv w:val="1"/>
      <w:marLeft w:val="0"/>
      <w:marRight w:val="0"/>
      <w:marTop w:val="0"/>
      <w:marBottom w:val="0"/>
      <w:divBdr>
        <w:top w:val="none" w:sz="0" w:space="0" w:color="auto"/>
        <w:left w:val="none" w:sz="0" w:space="0" w:color="auto"/>
        <w:bottom w:val="none" w:sz="0" w:space="0" w:color="auto"/>
        <w:right w:val="none" w:sz="0" w:space="0" w:color="auto"/>
      </w:divBdr>
    </w:div>
    <w:div w:id="1078751932">
      <w:bodyDiv w:val="1"/>
      <w:marLeft w:val="0"/>
      <w:marRight w:val="0"/>
      <w:marTop w:val="0"/>
      <w:marBottom w:val="0"/>
      <w:divBdr>
        <w:top w:val="none" w:sz="0" w:space="0" w:color="auto"/>
        <w:left w:val="none" w:sz="0" w:space="0" w:color="auto"/>
        <w:bottom w:val="none" w:sz="0" w:space="0" w:color="auto"/>
        <w:right w:val="none" w:sz="0" w:space="0" w:color="auto"/>
      </w:divBdr>
    </w:div>
    <w:div w:id="1081175449">
      <w:bodyDiv w:val="1"/>
      <w:marLeft w:val="0"/>
      <w:marRight w:val="0"/>
      <w:marTop w:val="0"/>
      <w:marBottom w:val="0"/>
      <w:divBdr>
        <w:top w:val="none" w:sz="0" w:space="0" w:color="auto"/>
        <w:left w:val="none" w:sz="0" w:space="0" w:color="auto"/>
        <w:bottom w:val="none" w:sz="0" w:space="0" w:color="auto"/>
        <w:right w:val="none" w:sz="0" w:space="0" w:color="auto"/>
      </w:divBdr>
    </w:div>
    <w:div w:id="1146776762">
      <w:bodyDiv w:val="1"/>
      <w:marLeft w:val="0"/>
      <w:marRight w:val="0"/>
      <w:marTop w:val="0"/>
      <w:marBottom w:val="0"/>
      <w:divBdr>
        <w:top w:val="none" w:sz="0" w:space="0" w:color="auto"/>
        <w:left w:val="none" w:sz="0" w:space="0" w:color="auto"/>
        <w:bottom w:val="none" w:sz="0" w:space="0" w:color="auto"/>
        <w:right w:val="none" w:sz="0" w:space="0" w:color="auto"/>
      </w:divBdr>
    </w:div>
    <w:div w:id="1151869716">
      <w:bodyDiv w:val="1"/>
      <w:marLeft w:val="0"/>
      <w:marRight w:val="0"/>
      <w:marTop w:val="0"/>
      <w:marBottom w:val="0"/>
      <w:divBdr>
        <w:top w:val="none" w:sz="0" w:space="0" w:color="auto"/>
        <w:left w:val="none" w:sz="0" w:space="0" w:color="auto"/>
        <w:bottom w:val="none" w:sz="0" w:space="0" w:color="auto"/>
        <w:right w:val="none" w:sz="0" w:space="0" w:color="auto"/>
      </w:divBdr>
    </w:div>
    <w:div w:id="1206019318">
      <w:bodyDiv w:val="1"/>
      <w:marLeft w:val="0"/>
      <w:marRight w:val="0"/>
      <w:marTop w:val="0"/>
      <w:marBottom w:val="0"/>
      <w:divBdr>
        <w:top w:val="none" w:sz="0" w:space="0" w:color="auto"/>
        <w:left w:val="none" w:sz="0" w:space="0" w:color="auto"/>
        <w:bottom w:val="none" w:sz="0" w:space="0" w:color="auto"/>
        <w:right w:val="none" w:sz="0" w:space="0" w:color="auto"/>
      </w:divBdr>
    </w:div>
    <w:div w:id="1217206346">
      <w:bodyDiv w:val="1"/>
      <w:marLeft w:val="0"/>
      <w:marRight w:val="0"/>
      <w:marTop w:val="0"/>
      <w:marBottom w:val="0"/>
      <w:divBdr>
        <w:top w:val="none" w:sz="0" w:space="0" w:color="auto"/>
        <w:left w:val="none" w:sz="0" w:space="0" w:color="auto"/>
        <w:bottom w:val="none" w:sz="0" w:space="0" w:color="auto"/>
        <w:right w:val="none" w:sz="0" w:space="0" w:color="auto"/>
      </w:divBdr>
    </w:div>
    <w:div w:id="1228302374">
      <w:bodyDiv w:val="1"/>
      <w:marLeft w:val="0"/>
      <w:marRight w:val="0"/>
      <w:marTop w:val="0"/>
      <w:marBottom w:val="0"/>
      <w:divBdr>
        <w:top w:val="none" w:sz="0" w:space="0" w:color="auto"/>
        <w:left w:val="none" w:sz="0" w:space="0" w:color="auto"/>
        <w:bottom w:val="none" w:sz="0" w:space="0" w:color="auto"/>
        <w:right w:val="none" w:sz="0" w:space="0" w:color="auto"/>
      </w:divBdr>
    </w:div>
    <w:div w:id="1241714538">
      <w:bodyDiv w:val="1"/>
      <w:marLeft w:val="0"/>
      <w:marRight w:val="0"/>
      <w:marTop w:val="0"/>
      <w:marBottom w:val="0"/>
      <w:divBdr>
        <w:top w:val="none" w:sz="0" w:space="0" w:color="auto"/>
        <w:left w:val="none" w:sz="0" w:space="0" w:color="auto"/>
        <w:bottom w:val="none" w:sz="0" w:space="0" w:color="auto"/>
        <w:right w:val="none" w:sz="0" w:space="0" w:color="auto"/>
      </w:divBdr>
    </w:div>
    <w:div w:id="1247957346">
      <w:bodyDiv w:val="1"/>
      <w:marLeft w:val="0"/>
      <w:marRight w:val="0"/>
      <w:marTop w:val="0"/>
      <w:marBottom w:val="0"/>
      <w:divBdr>
        <w:top w:val="none" w:sz="0" w:space="0" w:color="auto"/>
        <w:left w:val="none" w:sz="0" w:space="0" w:color="auto"/>
        <w:bottom w:val="none" w:sz="0" w:space="0" w:color="auto"/>
        <w:right w:val="none" w:sz="0" w:space="0" w:color="auto"/>
      </w:divBdr>
    </w:div>
    <w:div w:id="1269005556">
      <w:bodyDiv w:val="1"/>
      <w:marLeft w:val="0"/>
      <w:marRight w:val="0"/>
      <w:marTop w:val="0"/>
      <w:marBottom w:val="0"/>
      <w:divBdr>
        <w:top w:val="none" w:sz="0" w:space="0" w:color="auto"/>
        <w:left w:val="none" w:sz="0" w:space="0" w:color="auto"/>
        <w:bottom w:val="none" w:sz="0" w:space="0" w:color="auto"/>
        <w:right w:val="none" w:sz="0" w:space="0" w:color="auto"/>
      </w:divBdr>
    </w:div>
    <w:div w:id="1270432551">
      <w:bodyDiv w:val="1"/>
      <w:marLeft w:val="0"/>
      <w:marRight w:val="0"/>
      <w:marTop w:val="0"/>
      <w:marBottom w:val="0"/>
      <w:divBdr>
        <w:top w:val="none" w:sz="0" w:space="0" w:color="auto"/>
        <w:left w:val="none" w:sz="0" w:space="0" w:color="auto"/>
        <w:bottom w:val="none" w:sz="0" w:space="0" w:color="auto"/>
        <w:right w:val="none" w:sz="0" w:space="0" w:color="auto"/>
      </w:divBdr>
    </w:div>
    <w:div w:id="1304894791">
      <w:bodyDiv w:val="1"/>
      <w:marLeft w:val="0"/>
      <w:marRight w:val="0"/>
      <w:marTop w:val="0"/>
      <w:marBottom w:val="0"/>
      <w:divBdr>
        <w:top w:val="none" w:sz="0" w:space="0" w:color="auto"/>
        <w:left w:val="none" w:sz="0" w:space="0" w:color="auto"/>
        <w:bottom w:val="none" w:sz="0" w:space="0" w:color="auto"/>
        <w:right w:val="none" w:sz="0" w:space="0" w:color="auto"/>
      </w:divBdr>
    </w:div>
    <w:div w:id="1380980247">
      <w:bodyDiv w:val="1"/>
      <w:marLeft w:val="0"/>
      <w:marRight w:val="0"/>
      <w:marTop w:val="0"/>
      <w:marBottom w:val="0"/>
      <w:divBdr>
        <w:top w:val="none" w:sz="0" w:space="0" w:color="auto"/>
        <w:left w:val="none" w:sz="0" w:space="0" w:color="auto"/>
        <w:bottom w:val="none" w:sz="0" w:space="0" w:color="auto"/>
        <w:right w:val="none" w:sz="0" w:space="0" w:color="auto"/>
      </w:divBdr>
    </w:div>
    <w:div w:id="1391689590">
      <w:bodyDiv w:val="1"/>
      <w:marLeft w:val="0"/>
      <w:marRight w:val="0"/>
      <w:marTop w:val="0"/>
      <w:marBottom w:val="0"/>
      <w:divBdr>
        <w:top w:val="none" w:sz="0" w:space="0" w:color="auto"/>
        <w:left w:val="none" w:sz="0" w:space="0" w:color="auto"/>
        <w:bottom w:val="none" w:sz="0" w:space="0" w:color="auto"/>
        <w:right w:val="none" w:sz="0" w:space="0" w:color="auto"/>
      </w:divBdr>
    </w:div>
    <w:div w:id="1439760640">
      <w:bodyDiv w:val="1"/>
      <w:marLeft w:val="0"/>
      <w:marRight w:val="0"/>
      <w:marTop w:val="0"/>
      <w:marBottom w:val="0"/>
      <w:divBdr>
        <w:top w:val="none" w:sz="0" w:space="0" w:color="auto"/>
        <w:left w:val="none" w:sz="0" w:space="0" w:color="auto"/>
        <w:bottom w:val="none" w:sz="0" w:space="0" w:color="auto"/>
        <w:right w:val="none" w:sz="0" w:space="0" w:color="auto"/>
      </w:divBdr>
    </w:div>
    <w:div w:id="1520268128">
      <w:bodyDiv w:val="1"/>
      <w:marLeft w:val="0"/>
      <w:marRight w:val="0"/>
      <w:marTop w:val="0"/>
      <w:marBottom w:val="0"/>
      <w:divBdr>
        <w:top w:val="none" w:sz="0" w:space="0" w:color="auto"/>
        <w:left w:val="none" w:sz="0" w:space="0" w:color="auto"/>
        <w:bottom w:val="none" w:sz="0" w:space="0" w:color="auto"/>
        <w:right w:val="none" w:sz="0" w:space="0" w:color="auto"/>
      </w:divBdr>
    </w:div>
    <w:div w:id="1540315834">
      <w:bodyDiv w:val="1"/>
      <w:marLeft w:val="0"/>
      <w:marRight w:val="0"/>
      <w:marTop w:val="0"/>
      <w:marBottom w:val="0"/>
      <w:divBdr>
        <w:top w:val="none" w:sz="0" w:space="0" w:color="auto"/>
        <w:left w:val="none" w:sz="0" w:space="0" w:color="auto"/>
        <w:bottom w:val="none" w:sz="0" w:space="0" w:color="auto"/>
        <w:right w:val="none" w:sz="0" w:space="0" w:color="auto"/>
      </w:divBdr>
    </w:div>
    <w:div w:id="1570068374">
      <w:bodyDiv w:val="1"/>
      <w:marLeft w:val="0"/>
      <w:marRight w:val="0"/>
      <w:marTop w:val="0"/>
      <w:marBottom w:val="0"/>
      <w:divBdr>
        <w:top w:val="none" w:sz="0" w:space="0" w:color="auto"/>
        <w:left w:val="none" w:sz="0" w:space="0" w:color="auto"/>
        <w:bottom w:val="none" w:sz="0" w:space="0" w:color="auto"/>
        <w:right w:val="none" w:sz="0" w:space="0" w:color="auto"/>
      </w:divBdr>
    </w:div>
    <w:div w:id="1586265653">
      <w:bodyDiv w:val="1"/>
      <w:marLeft w:val="0"/>
      <w:marRight w:val="0"/>
      <w:marTop w:val="0"/>
      <w:marBottom w:val="0"/>
      <w:divBdr>
        <w:top w:val="none" w:sz="0" w:space="0" w:color="auto"/>
        <w:left w:val="none" w:sz="0" w:space="0" w:color="auto"/>
        <w:bottom w:val="none" w:sz="0" w:space="0" w:color="auto"/>
        <w:right w:val="none" w:sz="0" w:space="0" w:color="auto"/>
      </w:divBdr>
    </w:div>
    <w:div w:id="1600410072">
      <w:bodyDiv w:val="1"/>
      <w:marLeft w:val="0"/>
      <w:marRight w:val="0"/>
      <w:marTop w:val="0"/>
      <w:marBottom w:val="0"/>
      <w:divBdr>
        <w:top w:val="none" w:sz="0" w:space="0" w:color="auto"/>
        <w:left w:val="none" w:sz="0" w:space="0" w:color="auto"/>
        <w:bottom w:val="none" w:sz="0" w:space="0" w:color="auto"/>
        <w:right w:val="none" w:sz="0" w:space="0" w:color="auto"/>
      </w:divBdr>
    </w:div>
    <w:div w:id="1600521416">
      <w:bodyDiv w:val="1"/>
      <w:marLeft w:val="0"/>
      <w:marRight w:val="0"/>
      <w:marTop w:val="0"/>
      <w:marBottom w:val="0"/>
      <w:divBdr>
        <w:top w:val="none" w:sz="0" w:space="0" w:color="auto"/>
        <w:left w:val="none" w:sz="0" w:space="0" w:color="auto"/>
        <w:bottom w:val="none" w:sz="0" w:space="0" w:color="auto"/>
        <w:right w:val="none" w:sz="0" w:space="0" w:color="auto"/>
      </w:divBdr>
    </w:div>
    <w:div w:id="1650748498">
      <w:bodyDiv w:val="1"/>
      <w:marLeft w:val="0"/>
      <w:marRight w:val="0"/>
      <w:marTop w:val="0"/>
      <w:marBottom w:val="0"/>
      <w:divBdr>
        <w:top w:val="none" w:sz="0" w:space="0" w:color="auto"/>
        <w:left w:val="none" w:sz="0" w:space="0" w:color="auto"/>
        <w:bottom w:val="none" w:sz="0" w:space="0" w:color="auto"/>
        <w:right w:val="none" w:sz="0" w:space="0" w:color="auto"/>
      </w:divBdr>
    </w:div>
    <w:div w:id="1676960727">
      <w:bodyDiv w:val="1"/>
      <w:marLeft w:val="0"/>
      <w:marRight w:val="0"/>
      <w:marTop w:val="0"/>
      <w:marBottom w:val="0"/>
      <w:divBdr>
        <w:top w:val="none" w:sz="0" w:space="0" w:color="auto"/>
        <w:left w:val="none" w:sz="0" w:space="0" w:color="auto"/>
        <w:bottom w:val="none" w:sz="0" w:space="0" w:color="auto"/>
        <w:right w:val="none" w:sz="0" w:space="0" w:color="auto"/>
      </w:divBdr>
    </w:div>
    <w:div w:id="1719234737">
      <w:bodyDiv w:val="1"/>
      <w:marLeft w:val="0"/>
      <w:marRight w:val="0"/>
      <w:marTop w:val="0"/>
      <w:marBottom w:val="0"/>
      <w:divBdr>
        <w:top w:val="none" w:sz="0" w:space="0" w:color="auto"/>
        <w:left w:val="none" w:sz="0" w:space="0" w:color="auto"/>
        <w:bottom w:val="none" w:sz="0" w:space="0" w:color="auto"/>
        <w:right w:val="none" w:sz="0" w:space="0" w:color="auto"/>
      </w:divBdr>
    </w:div>
    <w:div w:id="1736853363">
      <w:bodyDiv w:val="1"/>
      <w:marLeft w:val="0"/>
      <w:marRight w:val="0"/>
      <w:marTop w:val="0"/>
      <w:marBottom w:val="0"/>
      <w:divBdr>
        <w:top w:val="none" w:sz="0" w:space="0" w:color="auto"/>
        <w:left w:val="none" w:sz="0" w:space="0" w:color="auto"/>
        <w:bottom w:val="none" w:sz="0" w:space="0" w:color="auto"/>
        <w:right w:val="none" w:sz="0" w:space="0" w:color="auto"/>
      </w:divBdr>
    </w:div>
    <w:div w:id="1739550176">
      <w:bodyDiv w:val="1"/>
      <w:marLeft w:val="0"/>
      <w:marRight w:val="0"/>
      <w:marTop w:val="0"/>
      <w:marBottom w:val="0"/>
      <w:divBdr>
        <w:top w:val="none" w:sz="0" w:space="0" w:color="auto"/>
        <w:left w:val="none" w:sz="0" w:space="0" w:color="auto"/>
        <w:bottom w:val="none" w:sz="0" w:space="0" w:color="auto"/>
        <w:right w:val="none" w:sz="0" w:space="0" w:color="auto"/>
      </w:divBdr>
    </w:div>
    <w:div w:id="1763598542">
      <w:bodyDiv w:val="1"/>
      <w:marLeft w:val="0"/>
      <w:marRight w:val="0"/>
      <w:marTop w:val="0"/>
      <w:marBottom w:val="0"/>
      <w:divBdr>
        <w:top w:val="none" w:sz="0" w:space="0" w:color="auto"/>
        <w:left w:val="none" w:sz="0" w:space="0" w:color="auto"/>
        <w:bottom w:val="none" w:sz="0" w:space="0" w:color="auto"/>
        <w:right w:val="none" w:sz="0" w:space="0" w:color="auto"/>
      </w:divBdr>
    </w:div>
    <w:div w:id="1778868055">
      <w:bodyDiv w:val="1"/>
      <w:marLeft w:val="0"/>
      <w:marRight w:val="0"/>
      <w:marTop w:val="0"/>
      <w:marBottom w:val="0"/>
      <w:divBdr>
        <w:top w:val="none" w:sz="0" w:space="0" w:color="auto"/>
        <w:left w:val="none" w:sz="0" w:space="0" w:color="auto"/>
        <w:bottom w:val="none" w:sz="0" w:space="0" w:color="auto"/>
        <w:right w:val="none" w:sz="0" w:space="0" w:color="auto"/>
      </w:divBdr>
    </w:div>
    <w:div w:id="1780760136">
      <w:bodyDiv w:val="1"/>
      <w:marLeft w:val="0"/>
      <w:marRight w:val="0"/>
      <w:marTop w:val="0"/>
      <w:marBottom w:val="0"/>
      <w:divBdr>
        <w:top w:val="none" w:sz="0" w:space="0" w:color="auto"/>
        <w:left w:val="none" w:sz="0" w:space="0" w:color="auto"/>
        <w:bottom w:val="none" w:sz="0" w:space="0" w:color="auto"/>
        <w:right w:val="none" w:sz="0" w:space="0" w:color="auto"/>
      </w:divBdr>
    </w:div>
    <w:div w:id="1822386327">
      <w:bodyDiv w:val="1"/>
      <w:marLeft w:val="0"/>
      <w:marRight w:val="0"/>
      <w:marTop w:val="0"/>
      <w:marBottom w:val="0"/>
      <w:divBdr>
        <w:top w:val="none" w:sz="0" w:space="0" w:color="auto"/>
        <w:left w:val="none" w:sz="0" w:space="0" w:color="auto"/>
        <w:bottom w:val="none" w:sz="0" w:space="0" w:color="auto"/>
        <w:right w:val="none" w:sz="0" w:space="0" w:color="auto"/>
      </w:divBdr>
    </w:div>
    <w:div w:id="1846436781">
      <w:bodyDiv w:val="1"/>
      <w:marLeft w:val="0"/>
      <w:marRight w:val="0"/>
      <w:marTop w:val="0"/>
      <w:marBottom w:val="0"/>
      <w:divBdr>
        <w:top w:val="none" w:sz="0" w:space="0" w:color="auto"/>
        <w:left w:val="none" w:sz="0" w:space="0" w:color="auto"/>
        <w:bottom w:val="none" w:sz="0" w:space="0" w:color="auto"/>
        <w:right w:val="none" w:sz="0" w:space="0" w:color="auto"/>
      </w:divBdr>
    </w:div>
    <w:div w:id="1855418450">
      <w:bodyDiv w:val="1"/>
      <w:marLeft w:val="0"/>
      <w:marRight w:val="0"/>
      <w:marTop w:val="0"/>
      <w:marBottom w:val="0"/>
      <w:divBdr>
        <w:top w:val="none" w:sz="0" w:space="0" w:color="auto"/>
        <w:left w:val="none" w:sz="0" w:space="0" w:color="auto"/>
        <w:bottom w:val="none" w:sz="0" w:space="0" w:color="auto"/>
        <w:right w:val="none" w:sz="0" w:space="0" w:color="auto"/>
      </w:divBdr>
    </w:div>
    <w:div w:id="1864901898">
      <w:bodyDiv w:val="1"/>
      <w:marLeft w:val="0"/>
      <w:marRight w:val="0"/>
      <w:marTop w:val="0"/>
      <w:marBottom w:val="0"/>
      <w:divBdr>
        <w:top w:val="none" w:sz="0" w:space="0" w:color="auto"/>
        <w:left w:val="none" w:sz="0" w:space="0" w:color="auto"/>
        <w:bottom w:val="none" w:sz="0" w:space="0" w:color="auto"/>
        <w:right w:val="none" w:sz="0" w:space="0" w:color="auto"/>
      </w:divBdr>
    </w:div>
    <w:div w:id="1874534012">
      <w:bodyDiv w:val="1"/>
      <w:marLeft w:val="0"/>
      <w:marRight w:val="0"/>
      <w:marTop w:val="0"/>
      <w:marBottom w:val="0"/>
      <w:divBdr>
        <w:top w:val="none" w:sz="0" w:space="0" w:color="auto"/>
        <w:left w:val="none" w:sz="0" w:space="0" w:color="auto"/>
        <w:bottom w:val="none" w:sz="0" w:space="0" w:color="auto"/>
        <w:right w:val="none" w:sz="0" w:space="0" w:color="auto"/>
      </w:divBdr>
    </w:div>
    <w:div w:id="1891189742">
      <w:bodyDiv w:val="1"/>
      <w:marLeft w:val="0"/>
      <w:marRight w:val="0"/>
      <w:marTop w:val="0"/>
      <w:marBottom w:val="0"/>
      <w:divBdr>
        <w:top w:val="none" w:sz="0" w:space="0" w:color="auto"/>
        <w:left w:val="none" w:sz="0" w:space="0" w:color="auto"/>
        <w:bottom w:val="none" w:sz="0" w:space="0" w:color="auto"/>
        <w:right w:val="none" w:sz="0" w:space="0" w:color="auto"/>
      </w:divBdr>
      <w:divsChild>
        <w:div w:id="225335213">
          <w:marLeft w:val="0"/>
          <w:marRight w:val="0"/>
          <w:marTop w:val="0"/>
          <w:marBottom w:val="75"/>
          <w:divBdr>
            <w:top w:val="none" w:sz="0" w:space="0" w:color="auto"/>
            <w:left w:val="none" w:sz="0" w:space="0" w:color="auto"/>
            <w:bottom w:val="none" w:sz="0" w:space="0" w:color="auto"/>
            <w:right w:val="none" w:sz="0" w:space="0" w:color="auto"/>
          </w:divBdr>
          <w:divsChild>
            <w:div w:id="309601123">
              <w:marLeft w:val="0"/>
              <w:marRight w:val="0"/>
              <w:marTop w:val="0"/>
              <w:marBottom w:val="0"/>
              <w:divBdr>
                <w:top w:val="none" w:sz="0" w:space="0" w:color="auto"/>
                <w:left w:val="none" w:sz="0" w:space="0" w:color="auto"/>
                <w:bottom w:val="none" w:sz="0" w:space="0" w:color="auto"/>
                <w:right w:val="none" w:sz="0" w:space="0" w:color="auto"/>
              </w:divBdr>
            </w:div>
          </w:divsChild>
        </w:div>
        <w:div w:id="974682318">
          <w:marLeft w:val="0"/>
          <w:marRight w:val="0"/>
          <w:marTop w:val="0"/>
          <w:marBottom w:val="75"/>
          <w:divBdr>
            <w:top w:val="none" w:sz="0" w:space="0" w:color="auto"/>
            <w:left w:val="none" w:sz="0" w:space="0" w:color="auto"/>
            <w:bottom w:val="none" w:sz="0" w:space="0" w:color="auto"/>
            <w:right w:val="none" w:sz="0" w:space="0" w:color="auto"/>
          </w:divBdr>
          <w:divsChild>
            <w:div w:id="676998343">
              <w:marLeft w:val="0"/>
              <w:marRight w:val="0"/>
              <w:marTop w:val="0"/>
              <w:marBottom w:val="0"/>
              <w:divBdr>
                <w:top w:val="none" w:sz="0" w:space="0" w:color="auto"/>
                <w:left w:val="none" w:sz="0" w:space="0" w:color="auto"/>
                <w:bottom w:val="none" w:sz="0" w:space="0" w:color="auto"/>
                <w:right w:val="single" w:sz="36" w:space="11" w:color="A6A6A6"/>
              </w:divBdr>
            </w:div>
            <w:div w:id="1791170857">
              <w:marLeft w:val="0"/>
              <w:marRight w:val="0"/>
              <w:marTop w:val="0"/>
              <w:marBottom w:val="0"/>
              <w:divBdr>
                <w:top w:val="none" w:sz="0" w:space="0" w:color="auto"/>
                <w:left w:val="none" w:sz="0" w:space="0" w:color="auto"/>
                <w:bottom w:val="none" w:sz="0" w:space="0" w:color="auto"/>
                <w:right w:val="none" w:sz="0" w:space="0" w:color="auto"/>
              </w:divBdr>
            </w:div>
          </w:divsChild>
        </w:div>
        <w:div w:id="1675302262">
          <w:marLeft w:val="0"/>
          <w:marRight w:val="0"/>
          <w:marTop w:val="0"/>
          <w:marBottom w:val="75"/>
          <w:divBdr>
            <w:top w:val="none" w:sz="0" w:space="0" w:color="auto"/>
            <w:left w:val="none" w:sz="0" w:space="0" w:color="auto"/>
            <w:bottom w:val="none" w:sz="0" w:space="0" w:color="auto"/>
            <w:right w:val="none" w:sz="0" w:space="0" w:color="auto"/>
          </w:divBdr>
          <w:divsChild>
            <w:div w:id="820387325">
              <w:marLeft w:val="0"/>
              <w:marRight w:val="0"/>
              <w:marTop w:val="0"/>
              <w:marBottom w:val="0"/>
              <w:divBdr>
                <w:top w:val="none" w:sz="0" w:space="0" w:color="auto"/>
                <w:left w:val="none" w:sz="0" w:space="0" w:color="auto"/>
                <w:bottom w:val="none" w:sz="0" w:space="0" w:color="auto"/>
                <w:right w:val="single" w:sz="36" w:space="11" w:color="A6A6A6"/>
              </w:divBdr>
            </w:div>
            <w:div w:id="2030524698">
              <w:marLeft w:val="0"/>
              <w:marRight w:val="0"/>
              <w:marTop w:val="0"/>
              <w:marBottom w:val="0"/>
              <w:divBdr>
                <w:top w:val="none" w:sz="0" w:space="0" w:color="auto"/>
                <w:left w:val="none" w:sz="0" w:space="0" w:color="auto"/>
                <w:bottom w:val="none" w:sz="0" w:space="0" w:color="auto"/>
                <w:right w:val="none" w:sz="0" w:space="0" w:color="auto"/>
              </w:divBdr>
            </w:div>
          </w:divsChild>
        </w:div>
        <w:div w:id="1908570894">
          <w:marLeft w:val="0"/>
          <w:marRight w:val="0"/>
          <w:marTop w:val="0"/>
          <w:marBottom w:val="75"/>
          <w:divBdr>
            <w:top w:val="none" w:sz="0" w:space="0" w:color="auto"/>
            <w:left w:val="none" w:sz="0" w:space="0" w:color="auto"/>
            <w:bottom w:val="none" w:sz="0" w:space="0" w:color="auto"/>
            <w:right w:val="none" w:sz="0" w:space="0" w:color="auto"/>
          </w:divBdr>
          <w:divsChild>
            <w:div w:id="1865287739">
              <w:marLeft w:val="0"/>
              <w:marRight w:val="0"/>
              <w:marTop w:val="0"/>
              <w:marBottom w:val="0"/>
              <w:divBdr>
                <w:top w:val="none" w:sz="0" w:space="0" w:color="auto"/>
                <w:left w:val="none" w:sz="0" w:space="0" w:color="auto"/>
                <w:bottom w:val="none" w:sz="0" w:space="0" w:color="auto"/>
                <w:right w:val="single" w:sz="36" w:space="11" w:color="A6A6A6"/>
              </w:divBdr>
            </w:div>
            <w:div w:id="11295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6310">
      <w:bodyDiv w:val="1"/>
      <w:marLeft w:val="0"/>
      <w:marRight w:val="0"/>
      <w:marTop w:val="0"/>
      <w:marBottom w:val="0"/>
      <w:divBdr>
        <w:top w:val="none" w:sz="0" w:space="0" w:color="auto"/>
        <w:left w:val="none" w:sz="0" w:space="0" w:color="auto"/>
        <w:bottom w:val="none" w:sz="0" w:space="0" w:color="auto"/>
        <w:right w:val="none" w:sz="0" w:space="0" w:color="auto"/>
      </w:divBdr>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
    <w:div w:id="1967199380">
      <w:bodyDiv w:val="1"/>
      <w:marLeft w:val="0"/>
      <w:marRight w:val="0"/>
      <w:marTop w:val="0"/>
      <w:marBottom w:val="0"/>
      <w:divBdr>
        <w:top w:val="none" w:sz="0" w:space="0" w:color="auto"/>
        <w:left w:val="none" w:sz="0" w:space="0" w:color="auto"/>
        <w:bottom w:val="none" w:sz="0" w:space="0" w:color="auto"/>
        <w:right w:val="none" w:sz="0" w:space="0" w:color="auto"/>
      </w:divBdr>
    </w:div>
    <w:div w:id="1972897904">
      <w:bodyDiv w:val="1"/>
      <w:marLeft w:val="0"/>
      <w:marRight w:val="0"/>
      <w:marTop w:val="0"/>
      <w:marBottom w:val="0"/>
      <w:divBdr>
        <w:top w:val="none" w:sz="0" w:space="0" w:color="auto"/>
        <w:left w:val="none" w:sz="0" w:space="0" w:color="auto"/>
        <w:bottom w:val="none" w:sz="0" w:space="0" w:color="auto"/>
        <w:right w:val="none" w:sz="0" w:space="0" w:color="auto"/>
      </w:divBdr>
      <w:divsChild>
        <w:div w:id="797798341">
          <w:marLeft w:val="0"/>
          <w:marRight w:val="0"/>
          <w:marTop w:val="0"/>
          <w:marBottom w:val="0"/>
          <w:divBdr>
            <w:top w:val="none" w:sz="0" w:space="0" w:color="auto"/>
            <w:left w:val="none" w:sz="0" w:space="0" w:color="auto"/>
            <w:bottom w:val="none" w:sz="0" w:space="0" w:color="auto"/>
            <w:right w:val="none" w:sz="0" w:space="0" w:color="auto"/>
          </w:divBdr>
        </w:div>
      </w:divsChild>
    </w:div>
    <w:div w:id="1988123085">
      <w:bodyDiv w:val="1"/>
      <w:marLeft w:val="0"/>
      <w:marRight w:val="0"/>
      <w:marTop w:val="0"/>
      <w:marBottom w:val="0"/>
      <w:divBdr>
        <w:top w:val="none" w:sz="0" w:space="0" w:color="auto"/>
        <w:left w:val="none" w:sz="0" w:space="0" w:color="auto"/>
        <w:bottom w:val="none" w:sz="0" w:space="0" w:color="auto"/>
        <w:right w:val="none" w:sz="0" w:space="0" w:color="auto"/>
      </w:divBdr>
    </w:div>
    <w:div w:id="2027360276">
      <w:bodyDiv w:val="1"/>
      <w:marLeft w:val="0"/>
      <w:marRight w:val="0"/>
      <w:marTop w:val="0"/>
      <w:marBottom w:val="0"/>
      <w:divBdr>
        <w:top w:val="none" w:sz="0" w:space="0" w:color="auto"/>
        <w:left w:val="none" w:sz="0" w:space="0" w:color="auto"/>
        <w:bottom w:val="none" w:sz="0" w:space="0" w:color="auto"/>
        <w:right w:val="none" w:sz="0" w:space="0" w:color="auto"/>
      </w:divBdr>
    </w:div>
    <w:div w:id="2028292672">
      <w:bodyDiv w:val="1"/>
      <w:marLeft w:val="0"/>
      <w:marRight w:val="0"/>
      <w:marTop w:val="0"/>
      <w:marBottom w:val="0"/>
      <w:divBdr>
        <w:top w:val="none" w:sz="0" w:space="0" w:color="auto"/>
        <w:left w:val="none" w:sz="0" w:space="0" w:color="auto"/>
        <w:bottom w:val="none" w:sz="0" w:space="0" w:color="auto"/>
        <w:right w:val="none" w:sz="0" w:space="0" w:color="auto"/>
      </w:divBdr>
    </w:div>
    <w:div w:id="2030788752">
      <w:bodyDiv w:val="1"/>
      <w:marLeft w:val="0"/>
      <w:marRight w:val="0"/>
      <w:marTop w:val="0"/>
      <w:marBottom w:val="0"/>
      <w:divBdr>
        <w:top w:val="none" w:sz="0" w:space="0" w:color="auto"/>
        <w:left w:val="none" w:sz="0" w:space="0" w:color="auto"/>
        <w:bottom w:val="none" w:sz="0" w:space="0" w:color="auto"/>
        <w:right w:val="none" w:sz="0" w:space="0" w:color="auto"/>
      </w:divBdr>
    </w:div>
    <w:div w:id="2048489095">
      <w:bodyDiv w:val="1"/>
      <w:marLeft w:val="0"/>
      <w:marRight w:val="0"/>
      <w:marTop w:val="0"/>
      <w:marBottom w:val="0"/>
      <w:divBdr>
        <w:top w:val="none" w:sz="0" w:space="0" w:color="auto"/>
        <w:left w:val="none" w:sz="0" w:space="0" w:color="auto"/>
        <w:bottom w:val="none" w:sz="0" w:space="0" w:color="auto"/>
        <w:right w:val="none" w:sz="0" w:space="0" w:color="auto"/>
      </w:divBdr>
    </w:div>
    <w:div w:id="2063820115">
      <w:bodyDiv w:val="1"/>
      <w:marLeft w:val="0"/>
      <w:marRight w:val="0"/>
      <w:marTop w:val="0"/>
      <w:marBottom w:val="0"/>
      <w:divBdr>
        <w:top w:val="none" w:sz="0" w:space="0" w:color="auto"/>
        <w:left w:val="none" w:sz="0" w:space="0" w:color="auto"/>
        <w:bottom w:val="none" w:sz="0" w:space="0" w:color="auto"/>
        <w:right w:val="none" w:sz="0" w:space="0" w:color="auto"/>
      </w:divBdr>
    </w:div>
    <w:div w:id="2105497602">
      <w:bodyDiv w:val="1"/>
      <w:marLeft w:val="0"/>
      <w:marRight w:val="0"/>
      <w:marTop w:val="0"/>
      <w:marBottom w:val="0"/>
      <w:divBdr>
        <w:top w:val="none" w:sz="0" w:space="0" w:color="auto"/>
        <w:left w:val="none" w:sz="0" w:space="0" w:color="auto"/>
        <w:bottom w:val="none" w:sz="0" w:space="0" w:color="auto"/>
        <w:right w:val="none" w:sz="0" w:space="0" w:color="auto"/>
      </w:divBdr>
    </w:div>
    <w:div w:id="2110857487">
      <w:bodyDiv w:val="1"/>
      <w:marLeft w:val="0"/>
      <w:marRight w:val="0"/>
      <w:marTop w:val="0"/>
      <w:marBottom w:val="0"/>
      <w:divBdr>
        <w:top w:val="none" w:sz="0" w:space="0" w:color="auto"/>
        <w:left w:val="none" w:sz="0" w:space="0" w:color="auto"/>
        <w:bottom w:val="none" w:sz="0" w:space="0" w:color="auto"/>
        <w:right w:val="none" w:sz="0" w:space="0" w:color="auto"/>
      </w:divBdr>
      <w:divsChild>
        <w:div w:id="405686730">
          <w:marLeft w:val="0"/>
          <w:marRight w:val="0"/>
          <w:marTop w:val="0"/>
          <w:marBottom w:val="0"/>
          <w:divBdr>
            <w:top w:val="none" w:sz="0" w:space="0" w:color="auto"/>
            <w:left w:val="none" w:sz="0" w:space="0" w:color="auto"/>
            <w:bottom w:val="none" w:sz="0" w:space="0" w:color="auto"/>
            <w:right w:val="none" w:sz="0" w:space="0" w:color="auto"/>
          </w:divBdr>
          <w:divsChild>
            <w:div w:id="1160385454">
              <w:marLeft w:val="0"/>
              <w:marRight w:val="0"/>
              <w:marTop w:val="0"/>
              <w:marBottom w:val="0"/>
              <w:divBdr>
                <w:top w:val="none" w:sz="0" w:space="0" w:color="auto"/>
                <w:left w:val="none" w:sz="0" w:space="0" w:color="auto"/>
                <w:bottom w:val="none" w:sz="0" w:space="0" w:color="auto"/>
                <w:right w:val="none" w:sz="0" w:space="0" w:color="auto"/>
              </w:divBdr>
            </w:div>
            <w:div w:id="2116512028">
              <w:marLeft w:val="0"/>
              <w:marRight w:val="0"/>
              <w:marTop w:val="0"/>
              <w:marBottom w:val="0"/>
              <w:divBdr>
                <w:top w:val="none" w:sz="0" w:space="0" w:color="auto"/>
                <w:left w:val="none" w:sz="0" w:space="0" w:color="auto"/>
                <w:bottom w:val="none" w:sz="0" w:space="0" w:color="auto"/>
                <w:right w:val="none" w:sz="0" w:space="0" w:color="auto"/>
              </w:divBdr>
            </w:div>
            <w:div w:id="1366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01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usal" TargetMode="External"/><Relationship Id="rId13" Type="http://schemas.openxmlformats.org/officeDocument/2006/relationships/hyperlink" Target="https://www.instagram.com/usal/" TargetMode="External"/><Relationship Id="rId18" Type="http://schemas.openxmlformats.org/officeDocument/2006/relationships/hyperlink" Target="https://twitter.com/viiicentenari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VIIIcentenario/"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twitter.com/viiicentenari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universidaddesalamanca/" TargetMode="External"/><Relationship Id="rId20" Type="http://schemas.openxmlformats.org/officeDocument/2006/relationships/hyperlink" Target="https://www.instagram.com/viiicentenar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us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twitter.com/usal" TargetMode="External"/><Relationship Id="rId19" Type="http://schemas.openxmlformats.org/officeDocument/2006/relationships/hyperlink" Target="https://www.instagram.com/viiicentenari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universidaddesalamanca/" TargetMode="External"/><Relationship Id="rId22" Type="http://schemas.openxmlformats.org/officeDocument/2006/relationships/hyperlink" Target="https://www.facebook.com/VIIIcentenario/"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municacion@usal.es" TargetMode="External"/><Relationship Id="rId2" Type="http://schemas.openxmlformats.org/officeDocument/2006/relationships/hyperlink" Target="http://www.usal.es" TargetMode="External"/><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hyperlink" Target="mailto:comunicacion@usal.es" TargetMode="External"/><Relationship Id="rId2" Type="http://schemas.openxmlformats.org/officeDocument/2006/relationships/hyperlink" Target="http://www.usal.es"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file://localhost/Users/pilarvega/Desktop/Plantillas%20DOC%20Comunicacion/logos.png"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file://localhost/Users/pilarvega/Desktop/Plantillas%20DOC%20Comunicacion/logos.png" TargetMode="External"/><Relationship Id="rId2" Type="http://schemas.openxmlformats.org/officeDocument/2006/relationships/image" Target="media/image4.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BF51-C724-4BFC-9590-32935C5D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759</Words>
  <Characters>4623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Fecha</vt:lpstr>
    </vt:vector>
  </TitlesOfParts>
  <Company>X</Company>
  <LinksUpToDate>false</LinksUpToDate>
  <CharactersWithSpaces>5372</CharactersWithSpaces>
  <SharedDoc>false</SharedDoc>
  <HLinks>
    <vt:vector size="12" baseType="variant">
      <vt:variant>
        <vt:i4>6422570</vt:i4>
      </vt:variant>
      <vt:variant>
        <vt:i4>3</vt:i4>
      </vt:variant>
      <vt:variant>
        <vt:i4>0</vt:i4>
      </vt:variant>
      <vt:variant>
        <vt:i4>5</vt:i4>
      </vt:variant>
      <vt:variant>
        <vt:lpwstr>http://www.usal.es/</vt:lpwstr>
      </vt:variant>
      <vt:variant>
        <vt:lpwstr/>
      </vt:variant>
      <vt:variant>
        <vt:i4>6422570</vt:i4>
      </vt:variant>
      <vt:variant>
        <vt:i4>0</vt:i4>
      </vt:variant>
      <vt:variant>
        <vt:i4>0</vt:i4>
      </vt:variant>
      <vt:variant>
        <vt:i4>5</vt:i4>
      </vt:variant>
      <vt:variant>
        <vt:lpwstr>http://www.usal.es/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Usuario de Windows</dc:creator>
  <cp:lastModifiedBy>Usuario de Windows</cp:lastModifiedBy>
  <cp:revision>45</cp:revision>
  <cp:lastPrinted>2018-09-07T08:04:00Z</cp:lastPrinted>
  <dcterms:created xsi:type="dcterms:W3CDTF">2018-07-16T09:17:00Z</dcterms:created>
  <dcterms:modified xsi:type="dcterms:W3CDTF">2018-09-10T10:44:00Z</dcterms:modified>
</cp:coreProperties>
</file>