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1CE" w:rsidRDefault="00DF11CE" w:rsidP="009D2FF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7E3" w:rsidRDefault="00E107E3" w:rsidP="00E107E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SEMINARIO INTERUNIVERSITARIO DE TEORÍA DE LA EDUCACIÓN</w:t>
      </w:r>
    </w:p>
    <w:p w:rsidR="00E107E3" w:rsidRDefault="00E107E3" w:rsidP="00E107E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>
          <w:rPr>
            <w:rStyle w:val="Hipervnculo"/>
            <w:rFonts w:ascii="Times New Roman" w:hAnsi="Times New Roman" w:cs="Times New Roman"/>
            <w:sz w:val="24"/>
            <w:szCs w:val="24"/>
          </w:rPr>
          <w:t>https://redsite.es/</w:t>
        </w:r>
      </w:hyperlink>
    </w:p>
    <w:p w:rsidR="00E107E3" w:rsidRDefault="00E107E3" w:rsidP="00E107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7E3" w:rsidRDefault="00E107E3" w:rsidP="00E107E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107E3" w:rsidRDefault="00E107E3" w:rsidP="00E107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07E3" w:rsidRDefault="00E107E3" w:rsidP="00E107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07E3" w:rsidRDefault="00E107E3" w:rsidP="00E107E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b/>
          <w:sz w:val="24"/>
          <w:szCs w:val="24"/>
        </w:rPr>
        <w:t>Seminario Interuniversitario de Teoría de la Educación</w:t>
      </w:r>
      <w:r>
        <w:rPr>
          <w:rFonts w:ascii="Times New Roman" w:hAnsi="Times New Roman" w:cs="Times New Roman"/>
          <w:sz w:val="24"/>
          <w:szCs w:val="24"/>
        </w:rPr>
        <w:t xml:space="preserve"> (SITE) es un órgano de trabajo académico constituido por el profesorado del campo de Teoría de la Educación de las universidades españolas y dirigido a fomentar, desarrollar y consolidar el conocimiento teórico de la educación, abriendo nuevas líneas de análisis e investigación desde enfoques pluridisciplinares e interdisciplinares. Se inicia en 1982 y desde entonces viene trabajando mediante la realización anual de Seminarios Interuniversitarios,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 alrededor de setenta participantes de diferentes universidades,</w:t>
      </w:r>
      <w:r>
        <w:rPr>
          <w:rFonts w:ascii="Times New Roman" w:hAnsi="Times New Roman" w:cs="Times New Roman"/>
          <w:sz w:val="24"/>
          <w:szCs w:val="24"/>
        </w:rPr>
        <w:t xml:space="preserve"> y Congresos Nacionales e Internacionales, que se celebran cada tres años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con una amplia presencia de investigadores y profesionales de la educación. </w:t>
      </w:r>
    </w:p>
    <w:p w:rsidR="00E107E3" w:rsidRDefault="00E107E3" w:rsidP="00E107E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107E3" w:rsidRDefault="00E107E3" w:rsidP="00E107E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El órgano de expresión científica del SITE es </w:t>
      </w:r>
      <w:r>
        <w:rPr>
          <w:rStyle w:val="nfasis"/>
          <w:rFonts w:ascii="Times New Roman" w:hAnsi="Times New Roman" w:cs="Times New Roman"/>
          <w:color w:val="333333"/>
          <w:sz w:val="24"/>
          <w:szCs w:val="24"/>
        </w:rPr>
        <w:t xml:space="preserve">Teoría de la Educación. Revista Interuniversitaria, cuyo primer número data de 1986. Esta revista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pertenece al Servicio de Publicaciones de la Universidad de Salamanca, edita en abierto dos números al año y está situada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 posiciones relevantes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Scimago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Journal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Rank (Q2 en SJR) y en su momento del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Journal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Citation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Reports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(JCR, SSCI).</w:t>
      </w:r>
    </w:p>
    <w:p w:rsidR="00E107E3" w:rsidRDefault="00E107E3" w:rsidP="00E107E3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107E3" w:rsidRDefault="00E107E3" w:rsidP="00E107E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Es la tercera vez que la Universidad de Salamanca acoge la celebración del SITE, en esta ocasión para presentar y debatir sobre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Pedagogía de las cosas.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E107E3" w:rsidRDefault="00E107E3" w:rsidP="009D2FF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7E3" w:rsidRDefault="00E107E3" w:rsidP="009D2FF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7E3" w:rsidRDefault="00E107E3" w:rsidP="009D2FF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7E3" w:rsidRDefault="00E107E3" w:rsidP="009D2FF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7E3" w:rsidRDefault="00E107E3" w:rsidP="009D2FF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1CE" w:rsidRPr="00F42F3B" w:rsidRDefault="00DF11CE" w:rsidP="009D2FF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F3B">
        <w:rPr>
          <w:rFonts w:ascii="Times New Roman" w:hAnsi="Times New Roman" w:cs="Times New Roman"/>
          <w:b/>
          <w:sz w:val="24"/>
          <w:szCs w:val="24"/>
        </w:rPr>
        <w:lastRenderedPageBreak/>
        <w:t>XL SEMINARIO INTERUNIVERSITARIO DE TEORÍA DE LA EDUCACIÓN</w:t>
      </w:r>
    </w:p>
    <w:p w:rsidR="00822C5C" w:rsidRDefault="00822C5C" w:rsidP="00822C5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22C5C" w:rsidRDefault="00822C5C" w:rsidP="004304C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C221C" w:rsidRDefault="00CC221C" w:rsidP="00D76E2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221C" w:rsidRDefault="00CC221C" w:rsidP="008D7EDA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CC221C" w:rsidRDefault="00CC221C" w:rsidP="00D76E2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F76AD" w:rsidRDefault="00CC2D27" w:rsidP="00536A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7371">
        <w:rPr>
          <w:rFonts w:ascii="Times New Roman" w:hAnsi="Times New Roman" w:cs="Times New Roman"/>
          <w:b/>
          <w:sz w:val="36"/>
          <w:szCs w:val="36"/>
        </w:rPr>
        <w:t>Pedagogía de las cosas</w:t>
      </w:r>
    </w:p>
    <w:p w:rsidR="00536ACE" w:rsidRDefault="00536ACE" w:rsidP="00536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ACE">
        <w:rPr>
          <w:rFonts w:ascii="Times New Roman" w:hAnsi="Times New Roman" w:cs="Times New Roman"/>
          <w:b/>
          <w:sz w:val="28"/>
          <w:szCs w:val="28"/>
        </w:rPr>
        <w:t>Quiebras de la educación de hoy</w:t>
      </w:r>
    </w:p>
    <w:p w:rsidR="00221D58" w:rsidRPr="00536ACE" w:rsidRDefault="00221D58" w:rsidP="00536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13D" w:rsidRPr="00D76E2A" w:rsidRDefault="00106E43" w:rsidP="004631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76E2A" w:rsidRPr="00C95C8F">
          <w:rPr>
            <w:rStyle w:val="Hipervnculo"/>
            <w:rFonts w:ascii="Times New Roman" w:hAnsi="Times New Roman" w:cs="Times New Roman"/>
            <w:sz w:val="24"/>
            <w:szCs w:val="24"/>
            <w:u w:val="none"/>
          </w:rPr>
          <w:t>https://site22.usal.es/</w:t>
        </w:r>
      </w:hyperlink>
      <w:r w:rsidR="009B1F9D">
        <w:rPr>
          <w:rStyle w:val="Hipervnculo"/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:rsidR="00A918C0" w:rsidRDefault="00A918C0" w:rsidP="00D76E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173" w:rsidRDefault="00287173" w:rsidP="00CE092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C221C" w:rsidRDefault="00CC221C" w:rsidP="00BF76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21C" w:rsidRDefault="00CC221C" w:rsidP="00BF76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5E3" w:rsidRDefault="00E315E3" w:rsidP="00BF76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Universidad de Salamanca</w:t>
      </w:r>
    </w:p>
    <w:p w:rsidR="00CE0925" w:rsidRDefault="00CE0925" w:rsidP="00CE09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Salamanca, 13 – 16 de noviembre de 2022</w:t>
      </w:r>
    </w:p>
    <w:p w:rsidR="00AC3830" w:rsidRDefault="00AC3830" w:rsidP="00CE0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2E87" w:rsidRDefault="00222E87" w:rsidP="00CE0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2E87" w:rsidRDefault="00222E87" w:rsidP="00CE0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2E87" w:rsidRDefault="00222E87" w:rsidP="00CE0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2E87" w:rsidRDefault="00222E87" w:rsidP="00CE0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2E87" w:rsidRDefault="00222E87" w:rsidP="00CE0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2E87" w:rsidRDefault="00222E87" w:rsidP="00CE0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2E87" w:rsidRDefault="00222E87" w:rsidP="00CE0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2E87" w:rsidRDefault="00222E87" w:rsidP="00CE0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2E87" w:rsidRDefault="00222E87" w:rsidP="00CE0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2E87" w:rsidRDefault="00222E87" w:rsidP="00CE0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2E87" w:rsidRDefault="00222E87" w:rsidP="00CE0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2E87" w:rsidRDefault="00222E87" w:rsidP="00CE0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7EDA" w:rsidRDefault="008D7EDA" w:rsidP="00CE0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2E87" w:rsidRDefault="00222E87" w:rsidP="00CE0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2E87" w:rsidRDefault="00222E87" w:rsidP="00CE0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2E87" w:rsidRDefault="00222E87" w:rsidP="00CE0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2E87" w:rsidRDefault="00222E87" w:rsidP="00CE0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76AD" w:rsidRDefault="00BF76AD" w:rsidP="00BF76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Colegio Arzobispo Fonseca</w:t>
      </w:r>
    </w:p>
    <w:p w:rsidR="00DF11CE" w:rsidRDefault="003158A5" w:rsidP="00B03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D81B41">
        <w:rPr>
          <w:rFonts w:ascii="Times New Roman" w:hAnsi="Times New Roman" w:cs="Times New Roman"/>
          <w:b/>
          <w:sz w:val="24"/>
          <w:szCs w:val="24"/>
        </w:rPr>
        <w:t>/ Fonseca, 4, 37002 Salamanca</w:t>
      </w:r>
    </w:p>
    <w:p w:rsidR="001147D1" w:rsidRDefault="001147D1" w:rsidP="001147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40DC8" w:rsidRDefault="00940DC8" w:rsidP="001147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C05AC" w:rsidRPr="003C05AC" w:rsidRDefault="005658DF" w:rsidP="006B63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</w:t>
      </w:r>
      <w:r w:rsidR="003C05AC" w:rsidRPr="003C05AC">
        <w:rPr>
          <w:rFonts w:ascii="Times New Roman" w:hAnsi="Times New Roman" w:cs="Times New Roman"/>
          <w:b/>
          <w:sz w:val="24"/>
          <w:szCs w:val="24"/>
        </w:rPr>
        <w:t>undamentación</w:t>
      </w:r>
      <w:r w:rsidR="00BD0E18">
        <w:rPr>
          <w:rFonts w:ascii="Times New Roman" w:hAnsi="Times New Roman" w:cs="Times New Roman"/>
          <w:b/>
          <w:sz w:val="24"/>
          <w:szCs w:val="24"/>
        </w:rPr>
        <w:t xml:space="preserve"> del tema</w:t>
      </w:r>
      <w:r w:rsidR="003C05AC" w:rsidRPr="003C05AC">
        <w:rPr>
          <w:rFonts w:ascii="Times New Roman" w:hAnsi="Times New Roman" w:cs="Times New Roman"/>
          <w:b/>
          <w:sz w:val="24"/>
          <w:szCs w:val="24"/>
        </w:rPr>
        <w:t xml:space="preserve"> y estructura de</w:t>
      </w:r>
      <w:r w:rsidR="009D2FFE">
        <w:rPr>
          <w:rFonts w:ascii="Times New Roman" w:hAnsi="Times New Roman" w:cs="Times New Roman"/>
          <w:b/>
          <w:sz w:val="24"/>
          <w:szCs w:val="24"/>
        </w:rPr>
        <w:t xml:space="preserve"> las</w:t>
      </w:r>
      <w:r w:rsidR="003C05AC" w:rsidRPr="003C05AC">
        <w:rPr>
          <w:rFonts w:ascii="Times New Roman" w:hAnsi="Times New Roman" w:cs="Times New Roman"/>
          <w:b/>
          <w:sz w:val="24"/>
          <w:szCs w:val="24"/>
        </w:rPr>
        <w:t xml:space="preserve"> ponencias</w:t>
      </w:r>
    </w:p>
    <w:p w:rsidR="006B63C8" w:rsidRDefault="006B63C8" w:rsidP="006B63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62D5" w:rsidRDefault="005F586B" w:rsidP="006B63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Abundan en la historia los</w:t>
      </w:r>
      <w:r w:rsidR="007D5824" w:rsidRPr="00A1041C">
        <w:rPr>
          <w:rFonts w:ascii="Times New Roman" w:hAnsi="Times New Roman" w:cs="Times New Roman"/>
          <w:sz w:val="24"/>
          <w:szCs w:val="24"/>
        </w:rPr>
        <w:t xml:space="preserve"> d</w:t>
      </w:r>
      <w:r w:rsidR="00CE7F3C" w:rsidRPr="00A1041C">
        <w:rPr>
          <w:rFonts w:ascii="Times New Roman" w:hAnsi="Times New Roman" w:cs="Times New Roman"/>
          <w:sz w:val="24"/>
          <w:szCs w:val="24"/>
        </w:rPr>
        <w:t xml:space="preserve">ualismos y </w:t>
      </w:r>
      <w:r w:rsidR="0021708B">
        <w:rPr>
          <w:rFonts w:ascii="Times New Roman" w:hAnsi="Times New Roman" w:cs="Times New Roman"/>
          <w:sz w:val="24"/>
          <w:szCs w:val="24"/>
        </w:rPr>
        <w:t xml:space="preserve">los </w:t>
      </w:r>
      <w:r w:rsidR="00CE7F3C" w:rsidRPr="00A1041C">
        <w:rPr>
          <w:rFonts w:ascii="Times New Roman" w:hAnsi="Times New Roman" w:cs="Times New Roman"/>
          <w:sz w:val="24"/>
          <w:szCs w:val="24"/>
        </w:rPr>
        <w:t>reduccionismos</w:t>
      </w:r>
      <w:r w:rsidR="007E5F84">
        <w:rPr>
          <w:rFonts w:ascii="Times New Roman" w:hAnsi="Times New Roman" w:cs="Times New Roman"/>
          <w:sz w:val="24"/>
          <w:szCs w:val="24"/>
        </w:rPr>
        <w:t xml:space="preserve"> en el análisis de la realidad. E</w:t>
      </w:r>
      <w:r>
        <w:rPr>
          <w:rFonts w:ascii="Times New Roman" w:hAnsi="Times New Roman" w:cs="Times New Roman"/>
          <w:sz w:val="24"/>
          <w:szCs w:val="24"/>
        </w:rPr>
        <w:t>n cua</w:t>
      </w:r>
      <w:r w:rsidR="00AB4BCA">
        <w:rPr>
          <w:rFonts w:ascii="Times New Roman" w:hAnsi="Times New Roman" w:cs="Times New Roman"/>
          <w:sz w:val="24"/>
          <w:szCs w:val="24"/>
        </w:rPr>
        <w:t>lquier disciplina, también en</w:t>
      </w:r>
      <w:r>
        <w:rPr>
          <w:rFonts w:ascii="Times New Roman" w:hAnsi="Times New Roman" w:cs="Times New Roman"/>
          <w:sz w:val="24"/>
          <w:szCs w:val="24"/>
        </w:rPr>
        <w:t xml:space="preserve"> educación</w:t>
      </w:r>
      <w:r w:rsidR="007E5F84">
        <w:rPr>
          <w:rFonts w:ascii="Times New Roman" w:hAnsi="Times New Roman" w:cs="Times New Roman"/>
          <w:sz w:val="24"/>
          <w:szCs w:val="24"/>
        </w:rPr>
        <w:t>.</w:t>
      </w:r>
      <w:r w:rsidR="00D24029">
        <w:rPr>
          <w:rFonts w:ascii="Times New Roman" w:hAnsi="Times New Roman" w:cs="Times New Roman"/>
          <w:sz w:val="24"/>
          <w:szCs w:val="24"/>
        </w:rPr>
        <w:t xml:space="preserve"> </w:t>
      </w:r>
      <w:r w:rsidR="00026098">
        <w:rPr>
          <w:rFonts w:ascii="Times New Roman" w:hAnsi="Times New Roman" w:cs="Times New Roman"/>
          <w:sz w:val="24"/>
          <w:szCs w:val="24"/>
        </w:rPr>
        <w:t>Son muchos, aunque</w:t>
      </w:r>
      <w:r w:rsidR="00366223">
        <w:rPr>
          <w:rFonts w:ascii="Times New Roman" w:hAnsi="Times New Roman" w:cs="Times New Roman"/>
          <w:sz w:val="24"/>
          <w:szCs w:val="24"/>
        </w:rPr>
        <w:t xml:space="preserve"> sobresale</w:t>
      </w:r>
      <w:r w:rsidR="00D24029">
        <w:rPr>
          <w:rFonts w:ascii="Times New Roman" w:hAnsi="Times New Roman" w:cs="Times New Roman"/>
          <w:sz w:val="24"/>
          <w:szCs w:val="24"/>
        </w:rPr>
        <w:t xml:space="preserve"> aquel de la </w:t>
      </w:r>
      <w:r w:rsidR="00D24029" w:rsidRPr="00D24029">
        <w:rPr>
          <w:rFonts w:ascii="Times New Roman" w:hAnsi="Times New Roman" w:cs="Times New Roman"/>
          <w:i/>
          <w:sz w:val="24"/>
          <w:szCs w:val="24"/>
        </w:rPr>
        <w:t xml:space="preserve">res </w:t>
      </w:r>
      <w:proofErr w:type="spellStart"/>
      <w:r w:rsidR="00D24029" w:rsidRPr="00D24029">
        <w:rPr>
          <w:rFonts w:ascii="Times New Roman" w:hAnsi="Times New Roman" w:cs="Times New Roman"/>
          <w:i/>
          <w:sz w:val="24"/>
          <w:szCs w:val="24"/>
        </w:rPr>
        <w:t>cogitans</w:t>
      </w:r>
      <w:proofErr w:type="spellEnd"/>
      <w:r w:rsidR="00D24029">
        <w:rPr>
          <w:rFonts w:ascii="Times New Roman" w:hAnsi="Times New Roman" w:cs="Times New Roman"/>
          <w:sz w:val="24"/>
          <w:szCs w:val="24"/>
        </w:rPr>
        <w:t xml:space="preserve"> y </w:t>
      </w:r>
      <w:r w:rsidR="00D24029" w:rsidRPr="00D24029">
        <w:rPr>
          <w:rFonts w:ascii="Times New Roman" w:hAnsi="Times New Roman" w:cs="Times New Roman"/>
          <w:i/>
          <w:sz w:val="24"/>
          <w:szCs w:val="24"/>
        </w:rPr>
        <w:t>res extensa</w:t>
      </w:r>
      <w:r w:rsidR="00D24029">
        <w:rPr>
          <w:rFonts w:ascii="Times New Roman" w:hAnsi="Times New Roman" w:cs="Times New Roman"/>
          <w:sz w:val="24"/>
          <w:szCs w:val="24"/>
        </w:rPr>
        <w:t xml:space="preserve"> sobre el que Occidente construyó</w:t>
      </w:r>
      <w:r w:rsidR="007E5F84">
        <w:rPr>
          <w:rFonts w:ascii="Times New Roman" w:hAnsi="Times New Roman" w:cs="Times New Roman"/>
          <w:sz w:val="24"/>
          <w:szCs w:val="24"/>
        </w:rPr>
        <w:t xml:space="preserve"> sus formas de pensar y de actuar</w:t>
      </w:r>
      <w:r w:rsidR="00D24029">
        <w:rPr>
          <w:rFonts w:ascii="Times New Roman" w:hAnsi="Times New Roman" w:cs="Times New Roman"/>
          <w:sz w:val="24"/>
          <w:szCs w:val="24"/>
        </w:rPr>
        <w:t>, su cultura y su tecnología</w:t>
      </w:r>
      <w:r w:rsidR="009062D5">
        <w:rPr>
          <w:rFonts w:ascii="Times New Roman" w:hAnsi="Times New Roman" w:cs="Times New Roman"/>
          <w:sz w:val="24"/>
          <w:szCs w:val="24"/>
        </w:rPr>
        <w:t>, su memoria</w:t>
      </w:r>
      <w:r w:rsidR="003E4523">
        <w:rPr>
          <w:rFonts w:ascii="Times New Roman" w:hAnsi="Times New Roman" w:cs="Times New Roman"/>
          <w:sz w:val="24"/>
          <w:szCs w:val="24"/>
        </w:rPr>
        <w:t xml:space="preserve"> y su proyecto</w:t>
      </w:r>
      <w:r w:rsidR="009062D5">
        <w:rPr>
          <w:rFonts w:ascii="Times New Roman" w:hAnsi="Times New Roman" w:cs="Times New Roman"/>
          <w:sz w:val="24"/>
          <w:szCs w:val="24"/>
        </w:rPr>
        <w:t>.</w:t>
      </w:r>
      <w:r w:rsidR="00F113B6">
        <w:rPr>
          <w:rFonts w:ascii="Times New Roman" w:hAnsi="Times New Roman" w:cs="Times New Roman"/>
          <w:sz w:val="24"/>
          <w:szCs w:val="24"/>
        </w:rPr>
        <w:t xml:space="preserve"> </w:t>
      </w:r>
      <w:r w:rsidR="009062D5">
        <w:rPr>
          <w:rFonts w:ascii="Times New Roman" w:hAnsi="Times New Roman" w:cs="Times New Roman"/>
          <w:sz w:val="24"/>
          <w:szCs w:val="24"/>
        </w:rPr>
        <w:t>Tantas veces cuestionados y otras tantas</w:t>
      </w:r>
      <w:r w:rsidR="00515DDF">
        <w:rPr>
          <w:rFonts w:ascii="Times New Roman" w:hAnsi="Times New Roman" w:cs="Times New Roman"/>
          <w:sz w:val="24"/>
          <w:szCs w:val="24"/>
        </w:rPr>
        <w:t xml:space="preserve"> de mil maneras rehechos, hoy</w:t>
      </w:r>
      <w:r w:rsidR="00F60856">
        <w:rPr>
          <w:rFonts w:ascii="Times New Roman" w:hAnsi="Times New Roman" w:cs="Times New Roman"/>
          <w:sz w:val="24"/>
          <w:szCs w:val="24"/>
        </w:rPr>
        <w:t xml:space="preserve"> lo</w:t>
      </w:r>
      <w:r w:rsidR="00796815">
        <w:rPr>
          <w:rFonts w:ascii="Times New Roman" w:hAnsi="Times New Roman" w:cs="Times New Roman"/>
          <w:sz w:val="24"/>
          <w:szCs w:val="24"/>
        </w:rPr>
        <w:t>s vemos</w:t>
      </w:r>
      <w:r w:rsidR="00C136E3">
        <w:rPr>
          <w:rFonts w:ascii="Times New Roman" w:hAnsi="Times New Roman" w:cs="Times New Roman"/>
          <w:sz w:val="24"/>
          <w:szCs w:val="24"/>
        </w:rPr>
        <w:t xml:space="preserve"> más bien como artificios metodológicos producto</w:t>
      </w:r>
      <w:r w:rsidR="00796815">
        <w:rPr>
          <w:rFonts w:ascii="Times New Roman" w:hAnsi="Times New Roman" w:cs="Times New Roman"/>
          <w:sz w:val="24"/>
          <w:szCs w:val="24"/>
        </w:rPr>
        <w:t xml:space="preserve"> de los límites de la razón humana, sin perjuicio de</w:t>
      </w:r>
      <w:r w:rsidR="00891BE3">
        <w:rPr>
          <w:rFonts w:ascii="Times New Roman" w:hAnsi="Times New Roman" w:cs="Times New Roman"/>
          <w:sz w:val="24"/>
          <w:szCs w:val="24"/>
        </w:rPr>
        <w:t xml:space="preserve"> reconocer</w:t>
      </w:r>
      <w:r w:rsidR="001943AD">
        <w:rPr>
          <w:rFonts w:ascii="Times New Roman" w:hAnsi="Times New Roman" w:cs="Times New Roman"/>
          <w:sz w:val="24"/>
          <w:szCs w:val="24"/>
        </w:rPr>
        <w:t xml:space="preserve"> que</w:t>
      </w:r>
      <w:r w:rsidR="00891BE3">
        <w:rPr>
          <w:rFonts w:ascii="Times New Roman" w:hAnsi="Times New Roman" w:cs="Times New Roman"/>
          <w:sz w:val="24"/>
          <w:szCs w:val="24"/>
        </w:rPr>
        <w:t xml:space="preserve"> también</w:t>
      </w:r>
      <w:r w:rsidR="001943AD">
        <w:rPr>
          <w:rFonts w:ascii="Times New Roman" w:hAnsi="Times New Roman" w:cs="Times New Roman"/>
          <w:sz w:val="24"/>
          <w:szCs w:val="24"/>
        </w:rPr>
        <w:t xml:space="preserve"> responden</w:t>
      </w:r>
      <w:r w:rsidR="00796815">
        <w:rPr>
          <w:rFonts w:ascii="Times New Roman" w:hAnsi="Times New Roman" w:cs="Times New Roman"/>
          <w:sz w:val="24"/>
          <w:szCs w:val="24"/>
        </w:rPr>
        <w:t xml:space="preserve"> a intereses</w:t>
      </w:r>
      <w:r w:rsidR="007D0EB9">
        <w:rPr>
          <w:rFonts w:ascii="Times New Roman" w:hAnsi="Times New Roman" w:cs="Times New Roman"/>
          <w:sz w:val="24"/>
          <w:szCs w:val="24"/>
        </w:rPr>
        <w:t xml:space="preserve"> de determinados grupos</w:t>
      </w:r>
      <w:r w:rsidR="00BD4E56">
        <w:rPr>
          <w:rFonts w:ascii="Times New Roman" w:hAnsi="Times New Roman" w:cs="Times New Roman"/>
          <w:sz w:val="24"/>
          <w:szCs w:val="24"/>
        </w:rPr>
        <w:t>, corrientes y</w:t>
      </w:r>
      <w:r w:rsidR="00026098">
        <w:rPr>
          <w:rFonts w:ascii="Times New Roman" w:hAnsi="Times New Roman" w:cs="Times New Roman"/>
          <w:sz w:val="24"/>
          <w:szCs w:val="24"/>
        </w:rPr>
        <w:t xml:space="preserve"> colectivos.</w:t>
      </w:r>
    </w:p>
    <w:p w:rsidR="00FC64DE" w:rsidRDefault="00B86984" w:rsidP="006B63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caso es que, cuando se establ</w:t>
      </w:r>
      <w:r w:rsidR="00674DCF">
        <w:rPr>
          <w:rFonts w:ascii="Times New Roman" w:hAnsi="Times New Roman" w:cs="Times New Roman"/>
          <w:sz w:val="24"/>
          <w:szCs w:val="24"/>
        </w:rPr>
        <w:t>ecen diferencias, distinciones</w:t>
      </w:r>
      <w:r w:rsidR="006322C9">
        <w:rPr>
          <w:rFonts w:ascii="Times New Roman" w:hAnsi="Times New Roman" w:cs="Times New Roman"/>
          <w:sz w:val="24"/>
          <w:szCs w:val="24"/>
        </w:rPr>
        <w:t>,</w:t>
      </w:r>
      <w:r w:rsidR="008121B5">
        <w:rPr>
          <w:rFonts w:ascii="Times New Roman" w:hAnsi="Times New Roman" w:cs="Times New Roman"/>
          <w:sz w:val="24"/>
          <w:szCs w:val="24"/>
        </w:rPr>
        <w:t xml:space="preserve"> que conducen a separaciones</w:t>
      </w:r>
      <w:r w:rsidR="00674DCF">
        <w:rPr>
          <w:rFonts w:ascii="Times New Roman" w:hAnsi="Times New Roman" w:cs="Times New Roman"/>
          <w:sz w:val="24"/>
          <w:szCs w:val="24"/>
        </w:rPr>
        <w:t xml:space="preserve"> y </w:t>
      </w:r>
      <w:r>
        <w:rPr>
          <w:rFonts w:ascii="Times New Roman" w:hAnsi="Times New Roman" w:cs="Times New Roman"/>
          <w:sz w:val="24"/>
          <w:szCs w:val="24"/>
        </w:rPr>
        <w:t>categorías</w:t>
      </w:r>
      <w:r w:rsidR="001C7FB6">
        <w:rPr>
          <w:rFonts w:ascii="Times New Roman" w:hAnsi="Times New Roman" w:cs="Times New Roman"/>
          <w:sz w:val="24"/>
          <w:szCs w:val="24"/>
        </w:rPr>
        <w:t xml:space="preserve"> ontológicas</w:t>
      </w:r>
      <w:r>
        <w:rPr>
          <w:rFonts w:ascii="Times New Roman" w:hAnsi="Times New Roman" w:cs="Times New Roman"/>
          <w:sz w:val="24"/>
          <w:szCs w:val="24"/>
        </w:rPr>
        <w:t>,</w:t>
      </w:r>
      <w:r w:rsidR="00674DCF">
        <w:rPr>
          <w:rFonts w:ascii="Times New Roman" w:hAnsi="Times New Roman" w:cs="Times New Roman"/>
          <w:sz w:val="24"/>
          <w:szCs w:val="24"/>
        </w:rPr>
        <w:t xml:space="preserve"> sobre todo si por el medio anda lo humano,</w:t>
      </w:r>
      <w:r>
        <w:rPr>
          <w:rFonts w:ascii="Times New Roman" w:hAnsi="Times New Roman" w:cs="Times New Roman"/>
          <w:sz w:val="24"/>
          <w:szCs w:val="24"/>
        </w:rPr>
        <w:t xml:space="preserve"> quedamos obligados a diseñar</w:t>
      </w:r>
      <w:r w:rsidR="000E4CF9">
        <w:rPr>
          <w:rFonts w:ascii="Times New Roman" w:hAnsi="Times New Roman" w:cs="Times New Roman"/>
          <w:sz w:val="24"/>
          <w:szCs w:val="24"/>
        </w:rPr>
        <w:t>, más pronto que tarde,</w:t>
      </w:r>
      <w:r>
        <w:rPr>
          <w:rFonts w:ascii="Times New Roman" w:hAnsi="Times New Roman" w:cs="Times New Roman"/>
          <w:sz w:val="24"/>
          <w:szCs w:val="24"/>
        </w:rPr>
        <w:t xml:space="preserve"> puentes de unión y</w:t>
      </w:r>
      <w:r w:rsidR="000E4CF9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relación</w:t>
      </w:r>
      <w:r w:rsidR="00674DCF">
        <w:rPr>
          <w:rFonts w:ascii="Times New Roman" w:hAnsi="Times New Roman" w:cs="Times New Roman"/>
          <w:sz w:val="24"/>
          <w:szCs w:val="24"/>
        </w:rPr>
        <w:t xml:space="preserve">; de lo contrario, </w:t>
      </w:r>
      <w:r w:rsidR="00CB57AC">
        <w:rPr>
          <w:rFonts w:ascii="Times New Roman" w:hAnsi="Times New Roman" w:cs="Times New Roman"/>
          <w:sz w:val="24"/>
          <w:szCs w:val="24"/>
        </w:rPr>
        <w:t>en el quehacer cotidiano</w:t>
      </w:r>
      <w:r w:rsidR="002B5D6D">
        <w:rPr>
          <w:rFonts w:ascii="Times New Roman" w:hAnsi="Times New Roman" w:cs="Times New Roman"/>
          <w:sz w:val="24"/>
          <w:szCs w:val="24"/>
        </w:rPr>
        <w:t xml:space="preserve"> </w:t>
      </w:r>
      <w:r w:rsidR="00674DCF">
        <w:rPr>
          <w:rFonts w:ascii="Times New Roman" w:hAnsi="Times New Roman" w:cs="Times New Roman"/>
          <w:sz w:val="24"/>
          <w:szCs w:val="24"/>
        </w:rPr>
        <w:t>no acabamos de entender bien el compo</w:t>
      </w:r>
      <w:r w:rsidR="001F627B">
        <w:rPr>
          <w:rFonts w:ascii="Times New Roman" w:hAnsi="Times New Roman" w:cs="Times New Roman"/>
          <w:sz w:val="24"/>
          <w:szCs w:val="24"/>
        </w:rPr>
        <w:t>rtamiento de la realidad y, a</w:t>
      </w:r>
      <w:r w:rsidR="00674DCF">
        <w:rPr>
          <w:rFonts w:ascii="Times New Roman" w:hAnsi="Times New Roman" w:cs="Times New Roman"/>
          <w:sz w:val="24"/>
          <w:szCs w:val="24"/>
        </w:rPr>
        <w:t xml:space="preserve"> plazo un poco más largo,</w:t>
      </w:r>
      <w:r w:rsidR="00CB57AC">
        <w:rPr>
          <w:rFonts w:ascii="Times New Roman" w:hAnsi="Times New Roman" w:cs="Times New Roman"/>
          <w:sz w:val="24"/>
          <w:szCs w:val="24"/>
        </w:rPr>
        <w:t xml:space="preserve"> vamos viendo que</w:t>
      </w:r>
      <w:r w:rsidR="00645C8F">
        <w:rPr>
          <w:rFonts w:ascii="Times New Roman" w:hAnsi="Times New Roman" w:cs="Times New Roman"/>
          <w:sz w:val="24"/>
          <w:szCs w:val="24"/>
        </w:rPr>
        <w:t xml:space="preserve"> la realidad, en sus distintas manifestaciones fenoménicas,</w:t>
      </w:r>
      <w:r w:rsidR="00CB57AC">
        <w:rPr>
          <w:rFonts w:ascii="Times New Roman" w:hAnsi="Times New Roman" w:cs="Times New Roman"/>
          <w:sz w:val="24"/>
          <w:szCs w:val="24"/>
        </w:rPr>
        <w:t xml:space="preserve"> </w:t>
      </w:r>
      <w:r w:rsidR="002B5D6D">
        <w:rPr>
          <w:rFonts w:ascii="Times New Roman" w:hAnsi="Times New Roman" w:cs="Times New Roman"/>
          <w:sz w:val="24"/>
          <w:szCs w:val="24"/>
        </w:rPr>
        <w:t>entra en deriva entrópica.</w:t>
      </w:r>
    </w:p>
    <w:p w:rsidR="00DB4BCB" w:rsidRDefault="007E5A81" w:rsidP="006B63C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En perspectiva histórica</w:t>
      </w:r>
      <w:r w:rsidR="00FC64DE" w:rsidRPr="003E20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la reflexión sobre la educación viene haciéndose en el marco de un</w:t>
      </w:r>
      <w:r w:rsidR="00972F69" w:rsidRPr="003E2029">
        <w:rPr>
          <w:rFonts w:ascii="Times New Roman" w:hAnsi="Times New Roman" w:cs="Times New Roman"/>
          <w:sz w:val="24"/>
          <w:szCs w:val="24"/>
        </w:rPr>
        <w:t xml:space="preserve"> constructo</w:t>
      </w:r>
      <w:r w:rsidR="002B71D2">
        <w:rPr>
          <w:rFonts w:ascii="Times New Roman" w:hAnsi="Times New Roman" w:cs="Times New Roman"/>
          <w:sz w:val="24"/>
          <w:szCs w:val="24"/>
        </w:rPr>
        <w:t xml:space="preserve"> sociocultural</w:t>
      </w:r>
      <w:r w:rsidR="00972F69" w:rsidRPr="003E2029">
        <w:rPr>
          <w:rFonts w:ascii="Times New Roman" w:hAnsi="Times New Roman" w:cs="Times New Roman"/>
          <w:sz w:val="24"/>
          <w:szCs w:val="24"/>
        </w:rPr>
        <w:t xml:space="preserve"> que conlleva fuertes reduccionismos</w:t>
      </w:r>
      <w:r w:rsidR="00F15A47">
        <w:rPr>
          <w:rFonts w:ascii="Times New Roman" w:hAnsi="Times New Roman" w:cs="Times New Roman"/>
          <w:sz w:val="24"/>
          <w:szCs w:val="24"/>
        </w:rPr>
        <w:t>,</w:t>
      </w:r>
      <w:r w:rsidR="003012B0">
        <w:rPr>
          <w:rFonts w:ascii="Times New Roman" w:hAnsi="Times New Roman" w:cs="Times New Roman"/>
          <w:sz w:val="24"/>
          <w:szCs w:val="24"/>
        </w:rPr>
        <w:t xml:space="preserve"> catapultados</w:t>
      </w:r>
      <w:r w:rsidR="003E2029" w:rsidRPr="003E2029">
        <w:rPr>
          <w:rFonts w:ascii="Times New Roman" w:hAnsi="Times New Roman" w:cs="Times New Roman"/>
          <w:sz w:val="24"/>
          <w:szCs w:val="24"/>
        </w:rPr>
        <w:t xml:space="preserve"> en su momento por el dualismo cartesiano - </w:t>
      </w:r>
      <w:r w:rsidR="00140853" w:rsidRPr="003E202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“</w:t>
      </w:r>
      <w:r w:rsidR="00140853" w:rsidRPr="003E2029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conocí por ello que yo era una sustancia cuya esencia y naturaleza toda es pensar, y que no necesita, para ser, de lugar alguno, ni depende de cosa alguna material</w:t>
      </w:r>
      <w:r w:rsidR="00140853" w:rsidRPr="003E202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”</w:t>
      </w:r>
      <w:r w:rsidR="0047537F">
        <w:rPr>
          <w:rStyle w:val="Refdenotaalpie"/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footnoteReference w:id="1"/>
      </w:r>
      <w:r w:rsidR="004D34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4F685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-,</w:t>
      </w:r>
      <w:r w:rsidR="00A0030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de manera que puede afirmarse que a) la interpretación d</w:t>
      </w:r>
      <w:r w:rsidR="008121B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ominante de la educación se ha hecho</w:t>
      </w:r>
      <w:r w:rsidR="00A0030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en términos de relación entre personas, entre tú y yo, no entre personas y objetos/cosas, reducidos si acaso al papel de instrumentos, aparatos o herramientas mediadoras</w:t>
      </w:r>
      <w:r w:rsidR="006F5E9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propio de la modernidad</w:t>
      </w:r>
      <w:r w:rsidR="00A0030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y b)</w:t>
      </w:r>
      <w:r w:rsidR="00D202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qu</w:t>
      </w:r>
      <w:r w:rsidR="00772CA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e, a su vez, ha quedado circunscrita</w:t>
      </w:r>
      <w:r w:rsidR="00D202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a</w:t>
      </w:r>
      <w:r w:rsidR="008121B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 ámbito de la mente, no</w:t>
      </w:r>
      <w:r w:rsidR="00A3632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del cuer</w:t>
      </w:r>
      <w:r w:rsidR="0097699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po, que vino a considerarse</w:t>
      </w:r>
      <w:r w:rsidR="00991A1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fuente</w:t>
      </w:r>
      <w:r w:rsidR="00713E9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de</w:t>
      </w:r>
      <w:r w:rsidR="00A3632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interferencia</w:t>
      </w:r>
      <w:r w:rsidR="00713E9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</w:t>
      </w:r>
      <w:r w:rsidR="00A3632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no desea</w:t>
      </w:r>
      <w:r w:rsidR="0037382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da</w:t>
      </w:r>
      <w:r w:rsidR="00713E9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</w:t>
      </w:r>
      <w:r w:rsidR="00826F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en los procesos cognitivos</w:t>
      </w:r>
      <w:r w:rsidR="00713E9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:rsidR="00F452B7" w:rsidRDefault="00F452B7" w:rsidP="006B63C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En estos momentos, sin embargo</w:t>
      </w:r>
      <w:r w:rsidR="002777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este planteamiento está cambiando</w:t>
      </w:r>
      <w:r w:rsidR="004F685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fruto</w:t>
      </w:r>
      <w:r w:rsidR="0059783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de la</w:t>
      </w:r>
      <w:r w:rsidR="00EE530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confluencia de varios vectores, ent</w:t>
      </w:r>
      <w:r w:rsidR="00B5317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re los que sobresale, por una parte</w:t>
      </w:r>
      <w:r w:rsidR="00EE530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</w:t>
      </w:r>
      <w:r w:rsidR="001C60B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el énfasis que la postmodernidad viene poniendo en el complejo afectivo del sujeto</w:t>
      </w:r>
      <w:r w:rsidR="00B71F6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</w:t>
      </w:r>
      <w:r w:rsidR="00A40F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vinculado en el imaginario colectivo más</w:t>
      </w:r>
      <w:r w:rsidR="00EE530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bien al cuerpo que a la mente y, de otro, </w:t>
      </w:r>
      <w:r w:rsidR="00A40F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la</w:t>
      </w:r>
      <w:r w:rsidR="0059783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irrupción del cuerpo y de las cosas, de la biología y la materia, de la </w:t>
      </w:r>
      <w:r w:rsidR="00597834" w:rsidRPr="0059783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res extensa</w:t>
      </w:r>
      <w:r w:rsidR="0059783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</w:t>
      </w:r>
      <w:r w:rsidR="0057661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en los análisis de muchas </w:t>
      </w:r>
      <w:r w:rsidR="0057661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lastRenderedPageBreak/>
        <w:t>disciplinas sociales y culturales</w:t>
      </w:r>
      <w:r w:rsidR="001178D0">
        <w:rPr>
          <w:rStyle w:val="Refdenotaalpie"/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footnoteReference w:id="2"/>
      </w:r>
      <w:r w:rsidR="00EE530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 Esta perspectiva</w:t>
      </w:r>
      <w:r w:rsidR="00B5317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está llevando a una doble sospecha en educación: de un lado, que quizás sea el cue</w:t>
      </w:r>
      <w:r w:rsidR="0042124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rpo quien se eduque y, de otro,</w:t>
      </w:r>
      <w:r w:rsidR="00B5317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que las cosas también educan en cuanto que conforman identidades y configuran mentes</w:t>
      </w:r>
      <w:r w:rsidR="00B277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  <w:r w:rsidR="00A971A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Bien entendido que n</w:t>
      </w:r>
      <w:r w:rsidR="00B277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o se trata</w:t>
      </w:r>
      <w:r w:rsidR="00A971A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tanto</w:t>
      </w:r>
      <w:r w:rsidR="00B277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de</w:t>
      </w:r>
      <w:r w:rsidR="00A971A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trasladar el centro de los procesos educativos</w:t>
      </w:r>
      <w:r w:rsidR="00B277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4367F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ahora </w:t>
      </w:r>
      <w:r w:rsidR="00A971A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hacia </w:t>
      </w:r>
      <w:r w:rsidR="00B277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el otro extremo de la</w:t>
      </w:r>
      <w:r w:rsidR="002538E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ontología</w:t>
      </w:r>
      <w:r w:rsidR="00C67A9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cartesiana</w:t>
      </w:r>
      <w:r w:rsidR="00A971A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cuanto de reconocer </w:t>
      </w:r>
      <w:r w:rsidR="00363D6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la importancia y </w:t>
      </w:r>
      <w:r w:rsidR="00A971A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el papel que le corresponde a lo otro</w:t>
      </w:r>
      <w:r w:rsidR="00DE5E1C">
        <w:rPr>
          <w:rStyle w:val="Refdenotaalpie"/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footnoteReference w:id="3"/>
      </w:r>
      <w:r w:rsidR="00A971A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no solo al otro, </w:t>
      </w:r>
      <w:r w:rsidR="00581FF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en la configuración del sujeto, junto a la biología y l</w:t>
      </w:r>
      <w:r w:rsidR="005867A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 cultura, en un intento por superar el dualismo y sus correlatos p</w:t>
      </w:r>
      <w:r w:rsidR="00677A6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ersonalistas y mentalistas</w:t>
      </w:r>
      <w:r w:rsidR="00B5518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</w:t>
      </w:r>
      <w:r w:rsidR="00677A6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en</w:t>
      </w:r>
      <w:r w:rsidR="0070705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línea con</w:t>
      </w:r>
      <w:r w:rsidR="008B7F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lo que</w:t>
      </w:r>
      <w:r w:rsidR="0015445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se viene pensa</w:t>
      </w:r>
      <w:r w:rsidR="008B7F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nd</w:t>
      </w:r>
      <w:r w:rsidR="0015445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o</w:t>
      </w:r>
      <w:r w:rsidR="005867A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como </w:t>
      </w:r>
      <w:r w:rsidR="005867A9" w:rsidRPr="005867A9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material </w:t>
      </w:r>
      <w:proofErr w:type="spellStart"/>
      <w:r w:rsidR="005867A9" w:rsidRPr="005867A9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engagement</w:t>
      </w:r>
      <w:proofErr w:type="spellEnd"/>
      <w:r w:rsidR="005867A9" w:rsidRPr="005867A9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of </w:t>
      </w:r>
      <w:proofErr w:type="spellStart"/>
      <w:r w:rsidR="005867A9" w:rsidRPr="005867A9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mind</w:t>
      </w:r>
      <w:proofErr w:type="spellEnd"/>
      <w:r w:rsidR="00014A28" w:rsidRPr="00014A2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5E289D" w:rsidRPr="00014A28">
        <w:rPr>
          <w:rStyle w:val="Refdenotaalpie"/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footnoteReference w:id="4"/>
      </w:r>
      <w:r w:rsidR="00014A28" w:rsidRPr="00014A2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:rsidR="00E6607B" w:rsidRPr="00683E9A" w:rsidRDefault="002538E5" w:rsidP="006B63C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Las implicaciones de este planteamiento en educación son muchas y de notable trascendencia, pues cabe pensar que hay problemas de nuestro tiempo más solubles en el marco de una perspectiva que introduce la materialidad en la naturaleza y dinámica de lo humano,</w:t>
      </w:r>
      <w:r w:rsidR="006E080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v. gr., los prob</w:t>
      </w:r>
      <w:r w:rsidR="001A3C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lemas de sostenibilidad en el sistema mundo</w:t>
      </w:r>
      <w:r w:rsidR="006E080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r w:rsidR="00164C8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rural y urba</w:t>
      </w:r>
      <w:r w:rsidR="003065D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no, en arquitectura y urbanismo</w:t>
      </w:r>
      <w:r w:rsidR="00164C8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ética, estética y política, </w:t>
      </w:r>
      <w:r w:rsidR="00FF297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al tiempo que nos lleva a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un desafío</w:t>
      </w:r>
      <w:r w:rsidR="006E080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en otra dirección también muy propia de nuestros días, v. gr.,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pensar la materialidad</w:t>
      </w:r>
      <w:r w:rsidR="006E080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de lo digital</w:t>
      </w:r>
      <w:r w:rsidR="00FF297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en este </w:t>
      </w:r>
      <w:r w:rsidR="00FF297B" w:rsidRPr="00164C8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nuestro mundo</w:t>
      </w:r>
      <w:r w:rsidR="00FF297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ya</w:t>
      </w:r>
      <w:r w:rsidR="00FF297B" w:rsidRPr="006E080A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FF297B" w:rsidRPr="006E080A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onlife</w:t>
      </w:r>
      <w:proofErr w:type="spellEnd"/>
      <w:r w:rsidR="00FF297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donde la mano de Heidegger</w:t>
      </w:r>
      <w:r w:rsidR="006322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en </w:t>
      </w:r>
      <w:r w:rsidR="006322C9" w:rsidRPr="006322C9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Ser y tiempo</w:t>
      </w:r>
      <w:r w:rsidR="00FF297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la de Neruda y la de tantas otras mentes, excelsas por materiales en un mundo de cosas, van viendo ya reducidos sus apéndices por falta de función, de uso y de sentido, en este -dicen- </w:t>
      </w:r>
      <w:r w:rsidR="00661DB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desmaterializado, </w:t>
      </w:r>
      <w:proofErr w:type="spellStart"/>
      <w:r w:rsidR="00FF297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descorporeizado</w:t>
      </w:r>
      <w:proofErr w:type="spellEnd"/>
      <w:r w:rsidR="00D55F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y </w:t>
      </w:r>
      <w:proofErr w:type="spellStart"/>
      <w:r w:rsidR="00D55F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descosificado</w:t>
      </w:r>
      <w:proofErr w:type="spellEnd"/>
      <w:r w:rsidR="00FF297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mundo de información y cómputo</w:t>
      </w:r>
      <w:r w:rsidR="00157EEF" w:rsidRPr="00C54993">
        <w:rPr>
          <w:rStyle w:val="Refdenotaalpie"/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footnoteReference w:id="5"/>
      </w:r>
      <w:r w:rsidR="00FF297B" w:rsidRPr="00C5499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 w:rsidR="00882BE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M</w:t>
      </w:r>
      <w:r w:rsidR="00882BE5" w:rsidRPr="00AD1DC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anifestaciones todas</w:t>
      </w:r>
      <w:r w:rsidR="004367F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ellas</w:t>
      </w:r>
      <w:r w:rsidR="004A4C2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de un escenario</w:t>
      </w:r>
      <w:r w:rsidR="00882BE5" w:rsidRPr="00AD1DC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que no puede ignorar una teoría de la educación de nuestro tiempo</w:t>
      </w:r>
      <w:r w:rsidR="00882BE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:rsidR="00B35FA9" w:rsidRDefault="00583267" w:rsidP="00B35FA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Pues bien,</w:t>
      </w:r>
      <w:r w:rsidR="00BC40BE" w:rsidRPr="00BC40B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en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base a esta</w:t>
      </w:r>
      <w:r w:rsidR="00BC40B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fund</w:t>
      </w:r>
      <w:r w:rsidR="00577B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amentación</w:t>
      </w:r>
      <w:r w:rsidR="00054DE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que acabamos de hacer,</w:t>
      </w:r>
      <w:r w:rsidR="00BC40B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proponemos la siguiente estructura de ponencias:</w:t>
      </w:r>
    </w:p>
    <w:p w:rsidR="00C3180B" w:rsidRDefault="00C3180B" w:rsidP="00B35FA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:rsidR="00F32848" w:rsidRPr="00F32848" w:rsidRDefault="00CB6531" w:rsidP="00F32848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F32848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Ponencia 1. </w:t>
      </w:r>
      <w:r w:rsidR="00EF5694" w:rsidRPr="00F32848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Lo material en </w:t>
      </w:r>
      <w:r w:rsidR="00723B70" w:rsidRPr="00F32848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educación</w:t>
      </w:r>
    </w:p>
    <w:p w:rsidR="008B2242" w:rsidRPr="008B2242" w:rsidRDefault="002D5ED7" w:rsidP="005A6B9A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8B2242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Ponencia 2. </w:t>
      </w:r>
      <w:r w:rsidR="00D57710" w:rsidRPr="008B2242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El cuerpo y las cosas en educaci</w:t>
      </w:r>
      <w:r w:rsidR="005C443D" w:rsidRPr="008B2242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ón</w:t>
      </w:r>
    </w:p>
    <w:p w:rsidR="00F32848" w:rsidRPr="008B2242" w:rsidRDefault="00D57710" w:rsidP="005A6B9A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8B2242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Ponencia 3. La materialidad de lo digital en educación</w:t>
      </w:r>
    </w:p>
    <w:p w:rsidR="00C809CA" w:rsidRPr="00EA3B38" w:rsidRDefault="00583267" w:rsidP="000653B0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F32848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Ponencia 4. </w:t>
      </w:r>
      <w:r w:rsidR="00D909C8" w:rsidRPr="00F32848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M</w:t>
      </w:r>
      <w:r w:rsidRPr="00F32848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anifestaciones, prácticas y responsabilidades éticas, políticas y estéticas</w:t>
      </w:r>
      <w:r w:rsidR="00EA3B38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: del amor</w:t>
      </w:r>
      <w:r w:rsidR="00DD2B2D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 por las cosas</w:t>
      </w:r>
    </w:p>
    <w:p w:rsidR="00D86977" w:rsidRDefault="00D86977" w:rsidP="0025612A">
      <w:pPr>
        <w:spacing w:before="330" w:after="165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:rsidR="0025612A" w:rsidRDefault="0025612A" w:rsidP="0025612A">
      <w:pPr>
        <w:spacing w:before="330" w:after="165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:rsidR="0025612A" w:rsidRDefault="0025612A" w:rsidP="0025612A">
      <w:pPr>
        <w:spacing w:before="330" w:after="16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s-ES"/>
        </w:rPr>
      </w:pPr>
    </w:p>
    <w:p w:rsidR="00E671EF" w:rsidRDefault="00B50254" w:rsidP="00C809CA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s-ES"/>
        </w:rPr>
      </w:pPr>
      <w:r w:rsidRPr="008D76F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s-ES"/>
        </w:rPr>
        <w:t>Las cosas</w:t>
      </w:r>
    </w:p>
    <w:p w:rsidR="002E3553" w:rsidRPr="00C809CA" w:rsidRDefault="002E3553" w:rsidP="00C809CA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s-ES"/>
        </w:rPr>
      </w:pPr>
    </w:p>
    <w:p w:rsidR="00E671EF" w:rsidRPr="008F2ABA" w:rsidRDefault="00E671EF" w:rsidP="00E671EF">
      <w:pPr>
        <w:spacing w:after="165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F2ABA">
        <w:rPr>
          <w:rFonts w:ascii="Times New Roman" w:eastAsia="Times New Roman" w:hAnsi="Times New Roman" w:cs="Times New Roman"/>
          <w:sz w:val="24"/>
          <w:szCs w:val="24"/>
          <w:lang w:eastAsia="es-ES"/>
        </w:rPr>
        <w:t>El bastón, las monedas, el llavero,</w:t>
      </w:r>
      <w:r w:rsidRPr="008F2AB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la dócil cerradura, las tardías</w:t>
      </w:r>
      <w:r w:rsidRPr="008F2AB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notas que no leerán los pocos días</w:t>
      </w:r>
      <w:r w:rsidRPr="008F2AB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que me quedan, los naipes y el tablero,</w:t>
      </w:r>
    </w:p>
    <w:p w:rsidR="00E671EF" w:rsidRPr="008F2ABA" w:rsidRDefault="00E671EF" w:rsidP="00E671EF">
      <w:pPr>
        <w:spacing w:after="165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F2ABA">
        <w:rPr>
          <w:rFonts w:ascii="Times New Roman" w:eastAsia="Times New Roman" w:hAnsi="Times New Roman" w:cs="Times New Roman"/>
          <w:sz w:val="24"/>
          <w:szCs w:val="24"/>
          <w:lang w:eastAsia="es-ES"/>
        </w:rPr>
        <w:t>un libro y en sus páginas la ajada</w:t>
      </w:r>
      <w:r w:rsidRPr="008F2AB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violeta, monumento de una tarde</w:t>
      </w:r>
      <w:r w:rsidRPr="008F2AB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sin duda inolvidable y ya olvidada,</w:t>
      </w:r>
      <w:r w:rsidRPr="008F2AB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el rojo espejo occidental en que arde</w:t>
      </w:r>
    </w:p>
    <w:p w:rsidR="00E671EF" w:rsidRPr="008F2ABA" w:rsidRDefault="00E671EF" w:rsidP="00E671EF">
      <w:pPr>
        <w:spacing w:after="165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F2ABA">
        <w:rPr>
          <w:rFonts w:ascii="Times New Roman" w:eastAsia="Times New Roman" w:hAnsi="Times New Roman" w:cs="Times New Roman"/>
          <w:sz w:val="24"/>
          <w:szCs w:val="24"/>
          <w:lang w:eastAsia="es-ES"/>
        </w:rPr>
        <w:t>una ilusoria aurora. ¡Cuántas cosas,</w:t>
      </w:r>
      <w:r w:rsidRPr="008F2AB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láminas, umbrales, atlas, copas, clavos,</w:t>
      </w:r>
      <w:r w:rsidRPr="008F2AB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nos sirven como tácitos esclavos,</w:t>
      </w:r>
    </w:p>
    <w:p w:rsidR="00E671EF" w:rsidRDefault="00E671EF" w:rsidP="0086396F">
      <w:pPr>
        <w:spacing w:after="165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F2ABA">
        <w:rPr>
          <w:rFonts w:ascii="Times New Roman" w:eastAsia="Times New Roman" w:hAnsi="Times New Roman" w:cs="Times New Roman"/>
          <w:sz w:val="24"/>
          <w:szCs w:val="24"/>
          <w:lang w:eastAsia="es-ES"/>
        </w:rPr>
        <w:t>ciegas y extrañamente sigilosas!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</w:t>
      </w:r>
      <w:r w:rsidRPr="008F2AB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Durarán más allá de nuestro olvido;</w:t>
      </w:r>
      <w:r w:rsidRPr="008F2AB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no sabrán nunca que nos hemos ido.</w:t>
      </w:r>
    </w:p>
    <w:p w:rsidR="00DD3264" w:rsidRDefault="00DD3264" w:rsidP="00E671EF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671EF" w:rsidRDefault="0086396F" w:rsidP="00E671EF">
      <w:pPr>
        <w:spacing w:after="165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</w:t>
      </w:r>
      <w:r w:rsidR="001645A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E671EF">
        <w:rPr>
          <w:rFonts w:ascii="Times New Roman" w:eastAsia="Times New Roman" w:hAnsi="Times New Roman" w:cs="Times New Roman"/>
          <w:sz w:val="24"/>
          <w:szCs w:val="24"/>
          <w:lang w:eastAsia="es-ES"/>
        </w:rPr>
        <w:t>Jorge Luis Borges</w:t>
      </w:r>
    </w:p>
    <w:p w:rsidR="00B50254" w:rsidRDefault="00B50254" w:rsidP="00B50254">
      <w:pPr>
        <w:spacing w:before="330" w:after="33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671EF" w:rsidRDefault="00E671EF" w:rsidP="00B50254">
      <w:pPr>
        <w:spacing w:before="330" w:after="33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671EF" w:rsidRDefault="00E671EF" w:rsidP="00B50254">
      <w:pPr>
        <w:spacing w:before="330" w:after="33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F78F3" w:rsidRDefault="006F78F3" w:rsidP="00214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14FAE" w:rsidRDefault="00214FAE" w:rsidP="00214FA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  <w:lang w:eastAsia="es-ES"/>
        </w:rPr>
      </w:pPr>
    </w:p>
    <w:p w:rsidR="00243205" w:rsidRDefault="00243205" w:rsidP="00214FA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  <w:lang w:eastAsia="es-ES"/>
        </w:rPr>
      </w:pPr>
    </w:p>
    <w:p w:rsidR="00243205" w:rsidRDefault="00243205" w:rsidP="00214FA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  <w:lang w:eastAsia="es-ES"/>
        </w:rPr>
      </w:pPr>
    </w:p>
    <w:p w:rsidR="00243205" w:rsidRDefault="00243205" w:rsidP="00214FA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  <w:lang w:eastAsia="es-ES"/>
        </w:rPr>
      </w:pPr>
    </w:p>
    <w:p w:rsidR="00243205" w:rsidRDefault="00243205" w:rsidP="00214FA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  <w:lang w:eastAsia="es-ES"/>
        </w:rPr>
      </w:pPr>
    </w:p>
    <w:p w:rsidR="00243205" w:rsidRDefault="00243205" w:rsidP="00214FA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  <w:lang w:eastAsia="es-ES"/>
        </w:rPr>
      </w:pPr>
    </w:p>
    <w:p w:rsidR="004C5CF2" w:rsidRDefault="004C5CF2" w:rsidP="00214FA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  <w:lang w:eastAsia="es-ES"/>
        </w:rPr>
      </w:pPr>
    </w:p>
    <w:p w:rsidR="004C5CF2" w:rsidRDefault="004C5CF2" w:rsidP="00214FA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  <w:lang w:eastAsia="es-ES"/>
        </w:rPr>
      </w:pPr>
    </w:p>
    <w:p w:rsidR="00243205" w:rsidRDefault="00243205" w:rsidP="00214FA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  <w:lang w:eastAsia="es-ES"/>
        </w:rPr>
      </w:pPr>
    </w:p>
    <w:p w:rsidR="00C809CA" w:rsidRDefault="00C809CA" w:rsidP="00B5025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  <w:lang w:eastAsia="es-ES"/>
        </w:rPr>
      </w:pPr>
    </w:p>
    <w:p w:rsidR="0025612A" w:rsidRDefault="0025612A" w:rsidP="00B5025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  <w:lang w:eastAsia="es-ES"/>
        </w:rPr>
      </w:pPr>
    </w:p>
    <w:p w:rsidR="00B50254" w:rsidRPr="008F2ABA" w:rsidRDefault="00B50254" w:rsidP="00AF1CD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  <w:lang w:eastAsia="es-ES"/>
        </w:rPr>
      </w:pPr>
    </w:p>
    <w:p w:rsidR="00B50254" w:rsidRDefault="006F78F3" w:rsidP="00C809C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  <w:lang w:eastAsia="es-ES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  <w:lang w:eastAsia="es-ES"/>
        </w:rPr>
        <w:lastRenderedPageBreak/>
        <w:t>Oda a las cosas</w:t>
      </w:r>
    </w:p>
    <w:p w:rsidR="002E3553" w:rsidRPr="00C809CA" w:rsidRDefault="002E3553" w:rsidP="00C809C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  <w:lang w:eastAsia="es-ES"/>
        </w:rPr>
      </w:pPr>
    </w:p>
    <w:p w:rsidR="00B50254" w:rsidRPr="008F2ABA" w:rsidRDefault="000C4EE5" w:rsidP="00867C87">
      <w:pPr>
        <w:shd w:val="clear" w:color="auto" w:fill="FFFFFF"/>
        <w:spacing w:before="100" w:beforeAutospacing="1" w:after="100" w:afterAutospacing="1" w:line="240" w:lineRule="auto"/>
        <w:ind w:left="2832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0C4EE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es-ES"/>
        </w:rPr>
        <w:t>Amo</w:t>
      </w:r>
      <w:r w:rsidR="00B50254" w:rsidRPr="000C4E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s-ES"/>
        </w:rPr>
        <w:t> </w:t>
      </w:r>
      <w:r w:rsidR="00B50254" w:rsidRPr="000C4EE5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las cosas loca,</w:t>
      </w:r>
      <w:r w:rsidR="00B50254" w:rsidRPr="000C4EE5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locamente</w:t>
      </w:r>
      <w:r w:rsidR="00B50254"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.</w:t>
      </w:r>
      <w:r w:rsidR="00B50254"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Me gustan las tenazas,</w:t>
      </w:r>
      <w:r w:rsidR="00B50254"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las tijeras,</w:t>
      </w:r>
      <w:r w:rsidR="00B50254"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adoro</w:t>
      </w:r>
      <w:r w:rsidR="00B50254"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las tazas,</w:t>
      </w:r>
      <w:r w:rsidR="00B50254"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las argollas,</w:t>
      </w:r>
      <w:r w:rsidR="00B50254"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las soperas,</w:t>
      </w:r>
      <w:r w:rsidR="00B50254"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sin hablar, por supuesto,</w:t>
      </w:r>
      <w:r w:rsidR="00B50254"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del sombrero.</w:t>
      </w:r>
    </w:p>
    <w:p w:rsidR="00B50254" w:rsidRPr="008F2ABA" w:rsidRDefault="00B50254" w:rsidP="00867C87">
      <w:pPr>
        <w:shd w:val="clear" w:color="auto" w:fill="FFFFFF"/>
        <w:spacing w:before="100" w:beforeAutospacing="1" w:after="100" w:afterAutospacing="1" w:line="240" w:lineRule="auto"/>
        <w:ind w:left="2832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Amo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todas las cosas,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no sólo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las supremas,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sino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las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infinita-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mente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chicas,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el dedal,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las espuelas,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los platos,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los floreros.</w:t>
      </w:r>
    </w:p>
    <w:p w:rsidR="00B50254" w:rsidRPr="008F2ABA" w:rsidRDefault="00B50254" w:rsidP="00867C87">
      <w:pPr>
        <w:shd w:val="clear" w:color="auto" w:fill="FFFFFF"/>
        <w:spacing w:before="100" w:beforeAutospacing="1" w:after="100" w:afterAutospacing="1" w:line="240" w:lineRule="auto"/>
        <w:ind w:left="2832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Ay, alma mía,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hermoso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es el planeta,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lleno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de pipas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por la mano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conducidas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en el humo,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de llaves,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de saleros,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en fin,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todo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lo que se hizo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por la mano del hombre, toda cosa: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las curvas del zapato,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el tejido,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el nuevo nacimiento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del oro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sin la sangre,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los anteojos,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los clavos,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las escobas,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lastRenderedPageBreak/>
        <w:t>los relojes, las brújulas,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las monedas, la suave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suavidad de las sillas.</w:t>
      </w:r>
    </w:p>
    <w:p w:rsidR="00B50254" w:rsidRPr="008F2ABA" w:rsidRDefault="00B50254" w:rsidP="00867C87">
      <w:pPr>
        <w:shd w:val="clear" w:color="auto" w:fill="FFFFFF"/>
        <w:spacing w:before="100" w:beforeAutospacing="1" w:after="100" w:afterAutospacing="1" w:line="240" w:lineRule="auto"/>
        <w:ind w:left="2832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Ay cuántas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cosas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puras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ha construido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el hombre: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de lana,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de madera,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de cristal,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de cordeles,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mesas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maravillosas,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navíos, escaleras.</w:t>
      </w:r>
    </w:p>
    <w:p w:rsidR="00060A3C" w:rsidRDefault="00B50254" w:rsidP="00867C87">
      <w:pPr>
        <w:shd w:val="clear" w:color="auto" w:fill="FFFFFF"/>
        <w:spacing w:before="100" w:beforeAutospacing="1" w:after="100" w:afterAutospacing="1" w:line="240" w:lineRule="auto"/>
        <w:ind w:left="2832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Amo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todas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las cosas,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no porque sean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ardientes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o fragantes,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sino porque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no sé,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porque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este océano es el tuyo,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es el mío: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los botones,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las ruedas,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los pequeños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tesoros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olvidados,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los abanicos en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cuyos plumajes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desvaneció el amor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sus azahares,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las copas, los cuchillos,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las tijeras,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todo tiene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en el mango, en el contorno,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la huella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de unos dedos,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de una remota mano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perdida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en lo más olvidado del olvido.</w:t>
      </w:r>
    </w:p>
    <w:p w:rsidR="00B50254" w:rsidRPr="008F2ABA" w:rsidRDefault="00B50254" w:rsidP="00867C87">
      <w:pPr>
        <w:shd w:val="clear" w:color="auto" w:fill="FFFFFF"/>
        <w:spacing w:before="100" w:beforeAutospacing="1" w:after="100" w:afterAutospacing="1" w:line="240" w:lineRule="auto"/>
        <w:ind w:left="2832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Yo voy por casas,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calles,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ascensores,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lastRenderedPageBreak/>
        <w:t>tocando cosas,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divisando objetos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que en secreto ambiciono: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uno porque repica,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otro porque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es tan suave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como la suavidad de una cadera,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otro por su color de agua profunda,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otro por su espesor de terciopelo.</w:t>
      </w:r>
    </w:p>
    <w:p w:rsidR="009100D5" w:rsidRDefault="00B50254" w:rsidP="009100D5">
      <w:pPr>
        <w:shd w:val="clear" w:color="auto" w:fill="FFFFFF"/>
        <w:spacing w:before="100" w:beforeAutospacing="1" w:after="100" w:afterAutospacing="1" w:line="240" w:lineRule="auto"/>
        <w:ind w:left="2832"/>
        <w:rPr>
          <w:rFonts w:ascii="Times New Roman" w:hAnsi="Times New Roman" w:cs="Times New Roman"/>
          <w:color w:val="282828"/>
          <w:sz w:val="24"/>
          <w:szCs w:val="24"/>
        </w:rPr>
      </w:pP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Oh río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irrevocable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de las cosas,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no se dirá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que sólo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amé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los peces,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o las plantas de selva y de pradera,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que no sólo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amé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lo que salta, sube, sobrevive, suspira.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No es verdad: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muchas cosas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me lo dijeron todo.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No sólo me tocaron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o las tocó mi mano,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sino que acompañaron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de tal modo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mi existencia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que conmigo existieron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y fueron para mí tan existentes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que vivieron conmigo media vida</w:t>
      </w:r>
      <w:r w:rsidRPr="008F2AB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/>
        <w:t>y morirán conmigo media muerte.</w:t>
      </w:r>
      <w:r w:rsidRPr="008F2ABA">
        <w:rPr>
          <w:rFonts w:ascii="Times New Roman" w:hAnsi="Times New Roman" w:cs="Times New Roman"/>
          <w:i/>
          <w:iCs/>
          <w:color w:val="282828"/>
          <w:sz w:val="24"/>
          <w:szCs w:val="24"/>
          <w:bdr w:val="none" w:sz="0" w:space="0" w:color="auto" w:frame="1"/>
        </w:rPr>
        <w:br/>
      </w:r>
      <w:r w:rsidR="009100D5">
        <w:rPr>
          <w:rFonts w:ascii="Times New Roman" w:hAnsi="Times New Roman" w:cs="Times New Roman"/>
          <w:color w:val="282828"/>
          <w:sz w:val="24"/>
          <w:szCs w:val="24"/>
        </w:rPr>
        <w:t xml:space="preserve">                                                          </w:t>
      </w:r>
    </w:p>
    <w:p w:rsidR="00B50254" w:rsidRPr="009100D5" w:rsidRDefault="009100D5" w:rsidP="009100D5">
      <w:pPr>
        <w:shd w:val="clear" w:color="auto" w:fill="FFFFFF"/>
        <w:spacing w:before="100" w:beforeAutospacing="1" w:after="100" w:afterAutospacing="1" w:line="240" w:lineRule="auto"/>
        <w:ind w:left="2832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>
        <w:rPr>
          <w:rFonts w:ascii="Times New Roman" w:hAnsi="Times New Roman" w:cs="Times New Roman"/>
          <w:color w:val="282828"/>
          <w:sz w:val="24"/>
          <w:szCs w:val="24"/>
        </w:rPr>
        <w:t xml:space="preserve">                                                          </w:t>
      </w:r>
      <w:r w:rsidR="001645AB">
        <w:rPr>
          <w:rFonts w:ascii="Times New Roman" w:hAnsi="Times New Roman" w:cs="Times New Roman"/>
          <w:color w:val="282828"/>
          <w:sz w:val="24"/>
          <w:szCs w:val="24"/>
        </w:rPr>
        <w:t xml:space="preserve">   </w:t>
      </w:r>
      <w:r w:rsidR="00B50254" w:rsidRPr="008F2ABA">
        <w:rPr>
          <w:rFonts w:ascii="Times New Roman" w:hAnsi="Times New Roman" w:cs="Times New Roman"/>
          <w:color w:val="282828"/>
          <w:sz w:val="24"/>
          <w:szCs w:val="24"/>
        </w:rPr>
        <w:t>Pablo Neruda</w:t>
      </w:r>
    </w:p>
    <w:p w:rsidR="00060A3C" w:rsidRDefault="00060A3C" w:rsidP="00B5025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060A3C" w:rsidRDefault="00060A3C" w:rsidP="00B5025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060A3C" w:rsidRDefault="00060A3C" w:rsidP="00B5025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060A3C" w:rsidRDefault="00060A3C" w:rsidP="00B5025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060A3C" w:rsidRDefault="00060A3C" w:rsidP="00B5025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214FAE" w:rsidRDefault="00214FAE" w:rsidP="00B5025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214FAE" w:rsidRDefault="00214FAE" w:rsidP="00B5025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1149BD" w:rsidRDefault="001149BD" w:rsidP="00B5025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060A3C" w:rsidRDefault="00060A3C" w:rsidP="00B5025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29431B" w:rsidRDefault="00106E43" w:rsidP="0043398C">
      <w:pPr>
        <w:shd w:val="clear" w:color="auto" w:fill="FFFFFF"/>
        <w:spacing w:after="0"/>
        <w:jc w:val="center"/>
        <w:rPr>
          <w:rStyle w:val="Hipervnculo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  <w:hyperlink r:id="rId10" w:history="1">
        <w:r w:rsidR="00B50254" w:rsidRPr="00060A3C">
          <w:rPr>
            <w:rStyle w:val="Hipervnculo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</w:rPr>
          <w:t>Las cosas, nuestras cosas...</w:t>
        </w:r>
      </w:hyperlink>
    </w:p>
    <w:p w:rsidR="0043398C" w:rsidRPr="00DB111A" w:rsidRDefault="0043398C" w:rsidP="0043398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50254" w:rsidRPr="008F2ABA" w:rsidRDefault="00B50254" w:rsidP="0043398C">
      <w:pPr>
        <w:shd w:val="clear" w:color="auto" w:fill="FFFFFF"/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8F2ABA">
        <w:rPr>
          <w:rFonts w:ascii="Times New Roman" w:hAnsi="Times New Roman" w:cs="Times New Roman"/>
          <w:sz w:val="24"/>
          <w:szCs w:val="24"/>
        </w:rPr>
        <w:t>Las cosas, nuestras cosas,</w:t>
      </w:r>
    </w:p>
    <w:p w:rsidR="00B50254" w:rsidRPr="008F2ABA" w:rsidRDefault="00B50254" w:rsidP="0043398C">
      <w:pPr>
        <w:shd w:val="clear" w:color="auto" w:fill="FFFFFF"/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8F2ABA">
        <w:rPr>
          <w:rFonts w:ascii="Times New Roman" w:hAnsi="Times New Roman" w:cs="Times New Roman"/>
          <w:sz w:val="24"/>
          <w:szCs w:val="24"/>
        </w:rPr>
        <w:t>les gustan que las quieran;</w:t>
      </w:r>
    </w:p>
    <w:p w:rsidR="00B50254" w:rsidRPr="008F2ABA" w:rsidRDefault="00B50254" w:rsidP="0043398C">
      <w:pPr>
        <w:shd w:val="clear" w:color="auto" w:fill="FFFFFF"/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8F2ABA">
        <w:rPr>
          <w:rFonts w:ascii="Times New Roman" w:hAnsi="Times New Roman" w:cs="Times New Roman"/>
          <w:sz w:val="24"/>
          <w:szCs w:val="24"/>
        </w:rPr>
        <w:t>a mi mesa le gusta que yo apoye los codos,</w:t>
      </w:r>
    </w:p>
    <w:p w:rsidR="00B50254" w:rsidRPr="008F2ABA" w:rsidRDefault="00B50254" w:rsidP="0043398C">
      <w:pPr>
        <w:shd w:val="clear" w:color="auto" w:fill="FFFFFF"/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8F2ABA">
        <w:rPr>
          <w:rFonts w:ascii="Times New Roman" w:hAnsi="Times New Roman" w:cs="Times New Roman"/>
          <w:sz w:val="24"/>
          <w:szCs w:val="24"/>
        </w:rPr>
        <w:t>a la silla le gusta que me siente en la silla,</w:t>
      </w:r>
    </w:p>
    <w:p w:rsidR="00B50254" w:rsidRPr="008F2ABA" w:rsidRDefault="00B50254" w:rsidP="0029431B">
      <w:pPr>
        <w:shd w:val="clear" w:color="auto" w:fill="FFFFFF"/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8F2ABA">
        <w:rPr>
          <w:rFonts w:ascii="Times New Roman" w:hAnsi="Times New Roman" w:cs="Times New Roman"/>
          <w:sz w:val="24"/>
          <w:szCs w:val="24"/>
        </w:rPr>
        <w:t>a la puerta le gusta que la abra y la cierre</w:t>
      </w:r>
    </w:p>
    <w:p w:rsidR="00B50254" w:rsidRPr="008F2ABA" w:rsidRDefault="00B50254" w:rsidP="0029431B">
      <w:pPr>
        <w:shd w:val="clear" w:color="auto" w:fill="FFFFFF"/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8F2ABA">
        <w:rPr>
          <w:rFonts w:ascii="Times New Roman" w:hAnsi="Times New Roman" w:cs="Times New Roman"/>
          <w:sz w:val="24"/>
          <w:szCs w:val="24"/>
        </w:rPr>
        <w:t>como al vino le gusta que lo compre y lo beba,</w:t>
      </w:r>
    </w:p>
    <w:p w:rsidR="00B50254" w:rsidRPr="008F2ABA" w:rsidRDefault="00B50254" w:rsidP="0029431B">
      <w:pPr>
        <w:shd w:val="clear" w:color="auto" w:fill="FFFFFF"/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8F2ABA">
        <w:rPr>
          <w:rFonts w:ascii="Times New Roman" w:hAnsi="Times New Roman" w:cs="Times New Roman"/>
          <w:sz w:val="24"/>
          <w:szCs w:val="24"/>
        </w:rPr>
        <w:t>mi lápiz se deshace si lo cojo y escribo,</w:t>
      </w:r>
    </w:p>
    <w:p w:rsidR="00B50254" w:rsidRPr="008F2ABA" w:rsidRDefault="00B50254" w:rsidP="0029431B">
      <w:pPr>
        <w:shd w:val="clear" w:color="auto" w:fill="FFFFFF"/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8F2ABA">
        <w:rPr>
          <w:rFonts w:ascii="Times New Roman" w:hAnsi="Times New Roman" w:cs="Times New Roman"/>
          <w:sz w:val="24"/>
          <w:szCs w:val="24"/>
        </w:rPr>
        <w:t>mi armario se estremece si lo abro y me asomo,</w:t>
      </w:r>
    </w:p>
    <w:p w:rsidR="00B50254" w:rsidRPr="008F2ABA" w:rsidRDefault="00B50254" w:rsidP="0029431B">
      <w:pPr>
        <w:shd w:val="clear" w:color="auto" w:fill="FFFFFF"/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8F2ABA">
        <w:rPr>
          <w:rFonts w:ascii="Times New Roman" w:hAnsi="Times New Roman" w:cs="Times New Roman"/>
          <w:sz w:val="24"/>
          <w:szCs w:val="24"/>
        </w:rPr>
        <w:t>las sábanas son sábanas cuando me echo sobre ellas</w:t>
      </w:r>
    </w:p>
    <w:p w:rsidR="00B50254" w:rsidRPr="008F2ABA" w:rsidRDefault="00B50254" w:rsidP="0029431B">
      <w:pPr>
        <w:shd w:val="clear" w:color="auto" w:fill="FFFFFF"/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8F2ABA">
        <w:rPr>
          <w:rFonts w:ascii="Times New Roman" w:hAnsi="Times New Roman" w:cs="Times New Roman"/>
          <w:sz w:val="24"/>
          <w:szCs w:val="24"/>
        </w:rPr>
        <w:t>y la cama se queja cuando yo me levanto.</w:t>
      </w:r>
    </w:p>
    <w:p w:rsidR="00B50254" w:rsidRPr="008F2ABA" w:rsidRDefault="00B50254" w:rsidP="0029431B">
      <w:pPr>
        <w:shd w:val="clear" w:color="auto" w:fill="FFFFFF"/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8F2ABA">
        <w:rPr>
          <w:rFonts w:ascii="Times New Roman" w:hAnsi="Times New Roman" w:cs="Times New Roman"/>
          <w:sz w:val="24"/>
          <w:szCs w:val="24"/>
        </w:rPr>
        <w:t>¿Qué será de las cosas cuando el hombre se acabe?</w:t>
      </w:r>
    </w:p>
    <w:p w:rsidR="00B50254" w:rsidRPr="002F1F44" w:rsidRDefault="00B50254" w:rsidP="002F1F44">
      <w:pPr>
        <w:shd w:val="clear" w:color="auto" w:fill="FFFFFF"/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8F2ABA">
        <w:rPr>
          <w:rFonts w:ascii="Times New Roman" w:hAnsi="Times New Roman" w:cs="Times New Roman"/>
          <w:sz w:val="24"/>
          <w:szCs w:val="24"/>
        </w:rPr>
        <w:t>Como perros las cosas no existen sin el amo.</w:t>
      </w:r>
    </w:p>
    <w:p w:rsidR="00B50254" w:rsidRPr="008F2ABA" w:rsidRDefault="00B50254" w:rsidP="00B50254">
      <w:pPr>
        <w:pStyle w:val="comp"/>
        <w:shd w:val="clear" w:color="auto" w:fill="FFFFFF"/>
        <w:ind w:left="5664" w:firstLine="708"/>
        <w:textAlignment w:val="baseline"/>
        <w:rPr>
          <w:color w:val="282828"/>
        </w:rPr>
      </w:pPr>
      <w:r w:rsidRPr="008F2ABA">
        <w:rPr>
          <w:color w:val="282828"/>
        </w:rPr>
        <w:t xml:space="preserve">  Gloria Fuertes</w:t>
      </w:r>
    </w:p>
    <w:p w:rsidR="00585BEB" w:rsidRDefault="00585BEB" w:rsidP="00DB111A">
      <w:pPr>
        <w:pStyle w:val="comp"/>
        <w:shd w:val="clear" w:color="auto" w:fill="FFFFFF"/>
        <w:textAlignment w:val="baseline"/>
        <w:rPr>
          <w:rStyle w:val="Textoennegrita"/>
          <w:color w:val="282828"/>
          <w:bdr w:val="none" w:sz="0" w:space="0" w:color="auto" w:frame="1"/>
        </w:rPr>
      </w:pPr>
    </w:p>
    <w:p w:rsidR="00481ABB" w:rsidRDefault="00481ABB" w:rsidP="0043398C">
      <w:pPr>
        <w:pStyle w:val="comp"/>
        <w:shd w:val="clear" w:color="auto" w:fill="FFFFFF"/>
        <w:spacing w:before="0" w:beforeAutospacing="0" w:after="0" w:afterAutospacing="0"/>
        <w:jc w:val="center"/>
        <w:textAlignment w:val="baseline"/>
        <w:rPr>
          <w:rStyle w:val="Textoennegrita"/>
          <w:color w:val="282828"/>
          <w:bdr w:val="none" w:sz="0" w:space="0" w:color="auto" w:frame="1"/>
        </w:rPr>
      </w:pPr>
    </w:p>
    <w:p w:rsidR="00B50254" w:rsidRDefault="00B50254" w:rsidP="0043398C">
      <w:pPr>
        <w:pStyle w:val="comp"/>
        <w:shd w:val="clear" w:color="auto" w:fill="FFFFFF"/>
        <w:spacing w:before="0" w:beforeAutospacing="0" w:after="0" w:afterAutospacing="0"/>
        <w:jc w:val="center"/>
        <w:textAlignment w:val="baseline"/>
        <w:rPr>
          <w:rStyle w:val="Textoennegrita"/>
          <w:color w:val="282828"/>
          <w:bdr w:val="none" w:sz="0" w:space="0" w:color="auto" w:frame="1"/>
        </w:rPr>
      </w:pPr>
      <w:r w:rsidRPr="008F2ABA">
        <w:rPr>
          <w:rStyle w:val="Textoennegrita"/>
          <w:color w:val="282828"/>
          <w:bdr w:val="none" w:sz="0" w:space="0" w:color="auto" w:frame="1"/>
        </w:rPr>
        <w:t>Objetos y apariciones</w:t>
      </w:r>
    </w:p>
    <w:p w:rsidR="0043398C" w:rsidRPr="008F2ABA" w:rsidRDefault="0043398C" w:rsidP="0043398C">
      <w:pPr>
        <w:pStyle w:val="comp"/>
        <w:shd w:val="clear" w:color="auto" w:fill="FFFFFF"/>
        <w:spacing w:before="0" w:beforeAutospacing="0" w:after="0" w:afterAutospacing="0"/>
        <w:jc w:val="center"/>
        <w:textAlignment w:val="baseline"/>
        <w:rPr>
          <w:color w:val="282828"/>
        </w:rPr>
      </w:pPr>
    </w:p>
    <w:p w:rsidR="00B50254" w:rsidRPr="008F2ABA" w:rsidRDefault="00B50254" w:rsidP="0043398C">
      <w:pPr>
        <w:pStyle w:val="comp"/>
        <w:shd w:val="clear" w:color="auto" w:fill="FFFFFF"/>
        <w:spacing w:before="0" w:beforeAutospacing="0" w:after="0" w:afterAutospacing="0"/>
        <w:ind w:left="2124"/>
        <w:textAlignment w:val="baseline"/>
        <w:rPr>
          <w:i/>
          <w:color w:val="282828"/>
        </w:rPr>
      </w:pPr>
      <w:r w:rsidRPr="008F2ABA">
        <w:rPr>
          <w:rStyle w:val="nfasis"/>
          <w:i w:val="0"/>
          <w:color w:val="282828"/>
          <w:bdr w:val="none" w:sz="0" w:space="0" w:color="auto" w:frame="1"/>
        </w:rPr>
        <w:t>Monumentos a cada momento</w:t>
      </w:r>
      <w:r w:rsidRPr="008F2ABA">
        <w:rPr>
          <w:i/>
          <w:iCs/>
          <w:color w:val="282828"/>
          <w:bdr w:val="none" w:sz="0" w:space="0" w:color="auto" w:frame="1"/>
        </w:rPr>
        <w:br/>
      </w:r>
      <w:r w:rsidRPr="008F2ABA">
        <w:rPr>
          <w:rStyle w:val="nfasis"/>
          <w:i w:val="0"/>
          <w:color w:val="282828"/>
          <w:bdr w:val="none" w:sz="0" w:space="0" w:color="auto" w:frame="1"/>
        </w:rPr>
        <w:t>hechos con los desechos de cada momento:</w:t>
      </w:r>
      <w:r w:rsidRPr="008F2ABA">
        <w:rPr>
          <w:i/>
          <w:iCs/>
          <w:color w:val="282828"/>
          <w:bdr w:val="none" w:sz="0" w:space="0" w:color="auto" w:frame="1"/>
        </w:rPr>
        <w:br/>
      </w:r>
      <w:r w:rsidRPr="008F2ABA">
        <w:rPr>
          <w:rStyle w:val="nfasis"/>
          <w:i w:val="0"/>
          <w:color w:val="282828"/>
          <w:bdr w:val="none" w:sz="0" w:space="0" w:color="auto" w:frame="1"/>
        </w:rPr>
        <w:t>jaulas de infinito.</w:t>
      </w:r>
      <w:r w:rsidRPr="008F2ABA">
        <w:rPr>
          <w:i/>
          <w:iCs/>
          <w:color w:val="282828"/>
          <w:bdr w:val="none" w:sz="0" w:space="0" w:color="auto" w:frame="1"/>
        </w:rPr>
        <w:br/>
      </w:r>
      <w:r w:rsidRPr="008F2ABA">
        <w:rPr>
          <w:rStyle w:val="nfasis"/>
          <w:i w:val="0"/>
          <w:color w:val="282828"/>
          <w:bdr w:val="none" w:sz="0" w:space="0" w:color="auto" w:frame="1"/>
        </w:rPr>
        <w:t>Canicas, botones, dedales, dados,</w:t>
      </w:r>
      <w:r w:rsidRPr="008F2ABA">
        <w:rPr>
          <w:i/>
          <w:iCs/>
          <w:color w:val="282828"/>
          <w:bdr w:val="none" w:sz="0" w:space="0" w:color="auto" w:frame="1"/>
        </w:rPr>
        <w:br/>
      </w:r>
      <w:r w:rsidRPr="008F2ABA">
        <w:rPr>
          <w:rStyle w:val="nfasis"/>
          <w:i w:val="0"/>
          <w:color w:val="282828"/>
          <w:bdr w:val="none" w:sz="0" w:space="0" w:color="auto" w:frame="1"/>
        </w:rPr>
        <w:t>alfileres, timbres, cuentas de vidrio:</w:t>
      </w:r>
      <w:r w:rsidRPr="008F2ABA">
        <w:rPr>
          <w:i/>
          <w:iCs/>
          <w:color w:val="282828"/>
          <w:bdr w:val="none" w:sz="0" w:space="0" w:color="auto" w:frame="1"/>
        </w:rPr>
        <w:br/>
      </w:r>
      <w:r w:rsidRPr="008F2ABA">
        <w:rPr>
          <w:rStyle w:val="nfasis"/>
          <w:i w:val="0"/>
          <w:color w:val="282828"/>
          <w:bdr w:val="none" w:sz="0" w:space="0" w:color="auto" w:frame="1"/>
        </w:rPr>
        <w:t>cuentos del tiempo.</w:t>
      </w:r>
    </w:p>
    <w:p w:rsidR="00B50254" w:rsidRPr="0041146A" w:rsidRDefault="0085122F" w:rsidP="0085122F">
      <w:pPr>
        <w:pStyle w:val="comp"/>
        <w:shd w:val="clear" w:color="auto" w:fill="FFFFFF"/>
        <w:ind w:left="5664" w:firstLine="708"/>
        <w:textAlignment w:val="baseline"/>
        <w:rPr>
          <w:color w:val="282828"/>
        </w:rPr>
      </w:pPr>
      <w:r>
        <w:t xml:space="preserve">    </w:t>
      </w:r>
      <w:hyperlink r:id="rId11" w:history="1">
        <w:r w:rsidR="00B50254" w:rsidRPr="0041146A">
          <w:rPr>
            <w:rStyle w:val="Hipervnculo"/>
            <w:color w:val="282828"/>
            <w:u w:val="none"/>
          </w:rPr>
          <w:t>Octavio Paz</w:t>
        </w:r>
      </w:hyperlink>
    </w:p>
    <w:p w:rsidR="00585BEB" w:rsidRPr="008F2ABA" w:rsidRDefault="00585BEB" w:rsidP="00DB111A">
      <w:pPr>
        <w:pStyle w:val="autorpoema"/>
        <w:shd w:val="clear" w:color="auto" w:fill="FFFFFF"/>
        <w:spacing w:before="300" w:beforeAutospacing="0" w:after="300" w:afterAutospacing="0"/>
        <w:rPr>
          <w:color w:val="666666"/>
        </w:rPr>
      </w:pPr>
    </w:p>
    <w:p w:rsidR="000046C3" w:rsidRDefault="000046C3" w:rsidP="0089275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81ABB" w:rsidRDefault="00481ABB" w:rsidP="0043398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275A" w:rsidRPr="0089275A" w:rsidRDefault="0089275A" w:rsidP="0043398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27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Sólo recuerdo la emoción de las </w:t>
      </w:r>
      <w:r w:rsidRPr="008927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cosas</w:t>
      </w:r>
    </w:p>
    <w:p w:rsidR="00035801" w:rsidRDefault="00035801" w:rsidP="004339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10EF" w:rsidRPr="001010EF" w:rsidRDefault="00B50254" w:rsidP="0043398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Sólo recuerdo la emoción </w:t>
      </w:r>
      <w:r w:rsidRPr="00E91C0F">
        <w:rPr>
          <w:rFonts w:ascii="Times New Roman" w:hAnsi="Times New Roman" w:cs="Times New Roman"/>
          <w:color w:val="000000" w:themeColor="text1"/>
          <w:sz w:val="24"/>
          <w:szCs w:val="24"/>
        </w:rPr>
        <w:t>de las </w:t>
      </w:r>
      <w:r w:rsidRPr="00E91C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cosas</w:t>
      </w:r>
      <w:r w:rsidRPr="00E91C0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1010EF" w:rsidRPr="001010EF" w:rsidRDefault="00B50254" w:rsidP="0043398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0EF">
        <w:rPr>
          <w:rFonts w:ascii="Times New Roman" w:hAnsi="Times New Roman" w:cs="Times New Roman"/>
          <w:color w:val="000000" w:themeColor="text1"/>
          <w:sz w:val="24"/>
          <w:szCs w:val="24"/>
        </w:rPr>
        <w:t>y se me olvida todo lo demás;</w:t>
      </w:r>
    </w:p>
    <w:p w:rsidR="00331F01" w:rsidRDefault="00B50254" w:rsidP="00035801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0EF">
        <w:rPr>
          <w:rFonts w:ascii="Times New Roman" w:hAnsi="Times New Roman" w:cs="Times New Roman"/>
          <w:color w:val="000000" w:themeColor="text1"/>
          <w:sz w:val="24"/>
          <w:szCs w:val="24"/>
        </w:rPr>
        <w:t>muchas son las lagunas de mi memoria</w:t>
      </w:r>
      <w:r w:rsidR="006842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11923" w:rsidRDefault="00111923" w:rsidP="00035801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1923" w:rsidRDefault="00111923" w:rsidP="0011192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1923" w:rsidRDefault="0085122F" w:rsidP="0011192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111923">
        <w:rPr>
          <w:rFonts w:ascii="Times New Roman" w:hAnsi="Times New Roman" w:cs="Times New Roman"/>
          <w:color w:val="000000" w:themeColor="text1"/>
          <w:sz w:val="24"/>
          <w:szCs w:val="24"/>
        </w:rPr>
        <w:t>Antonio Machado</w:t>
      </w:r>
    </w:p>
    <w:p w:rsidR="00881F60" w:rsidRDefault="00881F60" w:rsidP="00881F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1F60" w:rsidRDefault="00881F60" w:rsidP="00881F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1F60" w:rsidRDefault="00881F60" w:rsidP="00881F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4A5B" w:rsidRPr="00900C91" w:rsidRDefault="00B14A5B" w:rsidP="00DF6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4A5B" w:rsidRPr="00900C91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E43" w:rsidRDefault="00106E43" w:rsidP="005E289D">
      <w:pPr>
        <w:spacing w:after="0" w:line="240" w:lineRule="auto"/>
      </w:pPr>
      <w:r>
        <w:separator/>
      </w:r>
    </w:p>
  </w:endnote>
  <w:endnote w:type="continuationSeparator" w:id="0">
    <w:p w:rsidR="00106E43" w:rsidRDefault="00106E43" w:rsidP="005E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WGL4 BT">
    <w:altName w:val="Swis721 WGL4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5898435"/>
      <w:docPartObj>
        <w:docPartGallery w:val="Page Numbers (Bottom of Page)"/>
        <w:docPartUnique/>
      </w:docPartObj>
    </w:sdtPr>
    <w:sdtEndPr/>
    <w:sdtContent>
      <w:p w:rsidR="00E95E4E" w:rsidRDefault="00E95E4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DC8">
          <w:rPr>
            <w:noProof/>
          </w:rPr>
          <w:t>3</w:t>
        </w:r>
        <w:r>
          <w:fldChar w:fldCharType="end"/>
        </w:r>
      </w:p>
    </w:sdtContent>
  </w:sdt>
  <w:p w:rsidR="00E95E4E" w:rsidRDefault="00E95E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E43" w:rsidRDefault="00106E43" w:rsidP="005E289D">
      <w:pPr>
        <w:spacing w:after="0" w:line="240" w:lineRule="auto"/>
      </w:pPr>
      <w:r>
        <w:separator/>
      </w:r>
    </w:p>
  </w:footnote>
  <w:footnote w:type="continuationSeparator" w:id="0">
    <w:p w:rsidR="00106E43" w:rsidRDefault="00106E43" w:rsidP="005E289D">
      <w:pPr>
        <w:spacing w:after="0" w:line="240" w:lineRule="auto"/>
      </w:pPr>
      <w:r>
        <w:continuationSeparator/>
      </w:r>
    </w:p>
  </w:footnote>
  <w:footnote w:id="1">
    <w:p w:rsidR="0047537F" w:rsidRPr="00C0530B" w:rsidRDefault="0047537F" w:rsidP="006440D9">
      <w:pPr>
        <w:pStyle w:val="Textonotapie"/>
        <w:rPr>
          <w:rFonts w:ascii="Times New Roman" w:hAnsi="Times New Roman" w:cs="Times New Roman"/>
          <w:sz w:val="18"/>
          <w:szCs w:val="18"/>
        </w:rPr>
      </w:pPr>
      <w:r w:rsidRPr="00C0530B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="001C35B8" w:rsidRPr="00C0530B">
        <w:rPr>
          <w:rFonts w:ascii="Times New Roman" w:hAnsi="Times New Roman" w:cs="Times New Roman"/>
          <w:sz w:val="18"/>
          <w:szCs w:val="18"/>
        </w:rPr>
        <w:t xml:space="preserve"> </w:t>
      </w:r>
      <w:r w:rsidRPr="00C0530B">
        <w:rPr>
          <w:rFonts w:ascii="Times New Roman" w:hAnsi="Times New Roman" w:cs="Times New Roman"/>
          <w:color w:val="202122"/>
          <w:sz w:val="18"/>
          <w:szCs w:val="18"/>
          <w:shd w:val="clear" w:color="auto" w:fill="FFFFFF"/>
        </w:rPr>
        <w:t>Descartes, R.</w:t>
      </w:r>
      <w:r w:rsidR="00680C34" w:rsidRPr="00C0530B">
        <w:rPr>
          <w:rFonts w:ascii="Times New Roman" w:hAnsi="Times New Roman" w:cs="Times New Roman"/>
          <w:color w:val="202122"/>
          <w:sz w:val="18"/>
          <w:szCs w:val="18"/>
          <w:shd w:val="clear" w:color="auto" w:fill="FFFFFF"/>
        </w:rPr>
        <w:t xml:space="preserve"> (1975)</w:t>
      </w:r>
      <w:r w:rsidRPr="00C0530B">
        <w:rPr>
          <w:rFonts w:ascii="Times New Roman" w:hAnsi="Times New Roman" w:cs="Times New Roman"/>
          <w:color w:val="202122"/>
          <w:sz w:val="18"/>
          <w:szCs w:val="18"/>
          <w:shd w:val="clear" w:color="auto" w:fill="FFFFFF"/>
        </w:rPr>
        <w:t> </w:t>
      </w:r>
      <w:r w:rsidRPr="00C0530B">
        <w:rPr>
          <w:rFonts w:ascii="Times New Roman" w:hAnsi="Times New Roman" w:cs="Times New Roman"/>
          <w:i/>
          <w:iCs/>
          <w:color w:val="202122"/>
          <w:sz w:val="18"/>
          <w:szCs w:val="18"/>
          <w:shd w:val="clear" w:color="auto" w:fill="FFFFFF"/>
        </w:rPr>
        <w:t>Discurso del método. Meditaciones meta</w:t>
      </w:r>
      <w:r w:rsidR="001C35B8" w:rsidRPr="00C0530B">
        <w:rPr>
          <w:rFonts w:ascii="Times New Roman" w:hAnsi="Times New Roman" w:cs="Times New Roman"/>
          <w:i/>
          <w:iCs/>
          <w:color w:val="202122"/>
          <w:sz w:val="18"/>
          <w:szCs w:val="18"/>
          <w:shd w:val="clear" w:color="auto" w:fill="FFFFFF"/>
        </w:rPr>
        <w:t xml:space="preserve">físicas. </w:t>
      </w:r>
      <w:r w:rsidR="001C35B8" w:rsidRPr="00C0530B">
        <w:rPr>
          <w:rFonts w:ascii="Times New Roman" w:hAnsi="Times New Roman" w:cs="Times New Roman"/>
          <w:iCs/>
          <w:color w:val="202122"/>
          <w:sz w:val="18"/>
          <w:szCs w:val="18"/>
          <w:shd w:val="clear" w:color="auto" w:fill="FFFFFF"/>
        </w:rPr>
        <w:t>Madrid, Espasa-Calpe</w:t>
      </w:r>
      <w:r w:rsidR="001B5B0E" w:rsidRPr="00C0530B">
        <w:rPr>
          <w:rFonts w:ascii="Times New Roman" w:hAnsi="Times New Roman" w:cs="Times New Roman"/>
          <w:color w:val="202122"/>
          <w:sz w:val="18"/>
          <w:szCs w:val="18"/>
          <w:shd w:val="clear" w:color="auto" w:fill="FFFFFF"/>
        </w:rPr>
        <w:t xml:space="preserve">, </w:t>
      </w:r>
      <w:r w:rsidR="001C35B8" w:rsidRPr="00C0530B">
        <w:rPr>
          <w:rFonts w:ascii="Times New Roman" w:hAnsi="Times New Roman" w:cs="Times New Roman"/>
          <w:color w:val="202122"/>
          <w:sz w:val="18"/>
          <w:szCs w:val="18"/>
          <w:shd w:val="clear" w:color="auto" w:fill="FFFFFF"/>
        </w:rPr>
        <w:t>p. 50.</w:t>
      </w:r>
    </w:p>
  </w:footnote>
  <w:footnote w:id="2">
    <w:p w:rsidR="001178D0" w:rsidRPr="00C0530B" w:rsidRDefault="001178D0" w:rsidP="006440D9">
      <w:pPr>
        <w:pStyle w:val="Default"/>
        <w:jc w:val="both"/>
        <w:rPr>
          <w:sz w:val="18"/>
          <w:szCs w:val="18"/>
        </w:rPr>
      </w:pPr>
      <w:r w:rsidRPr="00C0530B">
        <w:rPr>
          <w:rStyle w:val="Refdenotaalpie"/>
          <w:sz w:val="18"/>
          <w:szCs w:val="18"/>
        </w:rPr>
        <w:footnoteRef/>
      </w:r>
      <w:r w:rsidR="00E5579B" w:rsidRPr="00C0530B">
        <w:rPr>
          <w:sz w:val="18"/>
          <w:szCs w:val="18"/>
        </w:rPr>
        <w:t xml:space="preserve"> </w:t>
      </w:r>
      <w:r w:rsidR="00965C17" w:rsidRPr="00C0530B">
        <w:rPr>
          <w:bCs/>
          <w:color w:val="211D1E"/>
          <w:sz w:val="18"/>
          <w:szCs w:val="18"/>
        </w:rPr>
        <w:t>Millán-Pascual,</w:t>
      </w:r>
      <w:r w:rsidR="009F5111" w:rsidRPr="00C0530B">
        <w:rPr>
          <w:bCs/>
          <w:color w:val="211D1E"/>
          <w:sz w:val="18"/>
          <w:szCs w:val="18"/>
        </w:rPr>
        <w:t xml:space="preserve"> R.;</w:t>
      </w:r>
      <w:r w:rsidR="00965C17" w:rsidRPr="00C0530B">
        <w:rPr>
          <w:bCs/>
          <w:color w:val="211D1E"/>
          <w:sz w:val="18"/>
          <w:szCs w:val="18"/>
        </w:rPr>
        <w:t xml:space="preserve"> Martínez,</w:t>
      </w:r>
      <w:r w:rsidR="009F5111" w:rsidRPr="00C0530B">
        <w:rPr>
          <w:bCs/>
          <w:color w:val="211D1E"/>
          <w:sz w:val="18"/>
          <w:szCs w:val="18"/>
        </w:rPr>
        <w:t xml:space="preserve"> L. M.;</w:t>
      </w:r>
      <w:r w:rsidR="00965C17" w:rsidRPr="00C0530B">
        <w:rPr>
          <w:bCs/>
          <w:color w:val="211D1E"/>
          <w:sz w:val="18"/>
          <w:szCs w:val="18"/>
        </w:rPr>
        <w:t xml:space="preserve"> Diego Alonso-Pablos</w:t>
      </w:r>
      <w:r w:rsidR="009F5111" w:rsidRPr="00C0530B">
        <w:rPr>
          <w:bCs/>
          <w:color w:val="211D1E"/>
          <w:sz w:val="18"/>
          <w:szCs w:val="18"/>
        </w:rPr>
        <w:t xml:space="preserve">, D.; </w:t>
      </w:r>
      <w:r w:rsidR="00965C17" w:rsidRPr="00C0530B">
        <w:rPr>
          <w:bCs/>
          <w:color w:val="211D1E"/>
          <w:sz w:val="18"/>
          <w:szCs w:val="18"/>
        </w:rPr>
        <w:t>Blanco</w:t>
      </w:r>
      <w:r w:rsidR="009F5111" w:rsidRPr="00C0530B">
        <w:rPr>
          <w:bCs/>
          <w:color w:val="211D1E"/>
          <w:sz w:val="18"/>
          <w:szCs w:val="18"/>
        </w:rPr>
        <w:t>, M. J.</w:t>
      </w:r>
      <w:r w:rsidR="00965C17" w:rsidRPr="00C0530B">
        <w:rPr>
          <w:rStyle w:val="A71"/>
          <w:sz w:val="18"/>
          <w:szCs w:val="18"/>
        </w:rPr>
        <w:t xml:space="preserve"> </w:t>
      </w:r>
      <w:r w:rsidR="00E5579B" w:rsidRPr="00C0530B">
        <w:rPr>
          <w:bCs/>
          <w:color w:val="211D1E"/>
          <w:sz w:val="18"/>
          <w:szCs w:val="18"/>
        </w:rPr>
        <w:t xml:space="preserve">y </w:t>
      </w:r>
      <w:r w:rsidR="00965C17" w:rsidRPr="00C0530B">
        <w:rPr>
          <w:bCs/>
          <w:color w:val="211D1E"/>
          <w:sz w:val="18"/>
          <w:szCs w:val="18"/>
        </w:rPr>
        <w:t>Criado-</w:t>
      </w:r>
      <w:proofErr w:type="spellStart"/>
      <w:r w:rsidR="00965C17" w:rsidRPr="00C0530B">
        <w:rPr>
          <w:bCs/>
          <w:color w:val="211D1E"/>
          <w:sz w:val="18"/>
          <w:szCs w:val="18"/>
        </w:rPr>
        <w:t>Boado</w:t>
      </w:r>
      <w:proofErr w:type="spellEnd"/>
      <w:r w:rsidR="00E5579B" w:rsidRPr="00C0530B">
        <w:rPr>
          <w:bCs/>
          <w:color w:val="211D1E"/>
          <w:sz w:val="18"/>
          <w:szCs w:val="18"/>
        </w:rPr>
        <w:t>, F. (2021)</w:t>
      </w:r>
      <w:r w:rsidR="009F5111" w:rsidRPr="00C0530B">
        <w:rPr>
          <w:bCs/>
          <w:color w:val="211D1E"/>
          <w:sz w:val="18"/>
          <w:szCs w:val="18"/>
        </w:rPr>
        <w:t xml:space="preserve"> Materialidades, espacio, pensamiento: arqueología de la cognición visual</w:t>
      </w:r>
      <w:r w:rsidR="00E5579B" w:rsidRPr="00C0530B">
        <w:rPr>
          <w:color w:val="211D1E"/>
          <w:sz w:val="18"/>
          <w:szCs w:val="18"/>
        </w:rPr>
        <w:t xml:space="preserve">. </w:t>
      </w:r>
      <w:r w:rsidRPr="00C0530B">
        <w:rPr>
          <w:rStyle w:val="A2"/>
          <w:i/>
          <w:sz w:val="18"/>
          <w:szCs w:val="18"/>
        </w:rPr>
        <w:t>Trabajos de Prehistoria</w:t>
      </w:r>
      <w:r w:rsidR="00A77D51" w:rsidRPr="00C0530B">
        <w:rPr>
          <w:rStyle w:val="A2"/>
          <w:sz w:val="18"/>
          <w:szCs w:val="18"/>
        </w:rPr>
        <w:t>,</w:t>
      </w:r>
      <w:r w:rsidRPr="00C0530B">
        <w:rPr>
          <w:rStyle w:val="A2"/>
          <w:sz w:val="18"/>
          <w:szCs w:val="18"/>
        </w:rPr>
        <w:t xml:space="preserve"> </w:t>
      </w:r>
      <w:r w:rsidR="00A77D51" w:rsidRPr="00C0530B">
        <w:rPr>
          <w:rStyle w:val="A31"/>
          <w:sz w:val="18"/>
          <w:szCs w:val="18"/>
        </w:rPr>
        <w:t xml:space="preserve">78 </w:t>
      </w:r>
      <w:r w:rsidR="00F60236" w:rsidRPr="00C0530B">
        <w:rPr>
          <w:rStyle w:val="A31"/>
          <w:sz w:val="18"/>
          <w:szCs w:val="18"/>
        </w:rPr>
        <w:t>(</w:t>
      </w:r>
      <w:r w:rsidR="00F0468C" w:rsidRPr="00C0530B">
        <w:rPr>
          <w:rStyle w:val="A31"/>
          <w:sz w:val="18"/>
          <w:szCs w:val="18"/>
        </w:rPr>
        <w:t>1</w:t>
      </w:r>
      <w:r w:rsidR="00F60236" w:rsidRPr="00C0530B">
        <w:rPr>
          <w:rStyle w:val="A31"/>
          <w:sz w:val="18"/>
          <w:szCs w:val="18"/>
        </w:rPr>
        <w:t>)</w:t>
      </w:r>
      <w:r w:rsidR="00A77D51" w:rsidRPr="00C0530B">
        <w:rPr>
          <w:rStyle w:val="A31"/>
          <w:sz w:val="18"/>
          <w:szCs w:val="18"/>
        </w:rPr>
        <w:t xml:space="preserve"> </w:t>
      </w:r>
      <w:r w:rsidR="00E5579B" w:rsidRPr="00C0530B">
        <w:rPr>
          <w:rStyle w:val="A31"/>
          <w:sz w:val="18"/>
          <w:szCs w:val="18"/>
        </w:rPr>
        <w:t>7-25.</w:t>
      </w:r>
    </w:p>
  </w:footnote>
  <w:footnote w:id="3">
    <w:p w:rsidR="00DE5E1C" w:rsidRPr="00C0530B" w:rsidRDefault="00DE5E1C" w:rsidP="006440D9">
      <w:pPr>
        <w:pStyle w:val="Textonotapie"/>
        <w:jc w:val="both"/>
        <w:rPr>
          <w:rFonts w:ascii="Times New Roman" w:hAnsi="Times New Roman" w:cs="Times New Roman"/>
          <w:sz w:val="18"/>
          <w:szCs w:val="18"/>
        </w:rPr>
      </w:pPr>
      <w:r w:rsidRPr="00C0530B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C0530B">
        <w:rPr>
          <w:rFonts w:ascii="Times New Roman" w:hAnsi="Times New Roman" w:cs="Times New Roman"/>
          <w:sz w:val="18"/>
          <w:szCs w:val="18"/>
        </w:rPr>
        <w:t xml:space="preserve"> Los objetos y las cosas, no solo los instrumentos y la tecnología, </w:t>
      </w:r>
      <w:r w:rsidR="00A027CB" w:rsidRPr="00C0530B">
        <w:rPr>
          <w:rFonts w:ascii="Times New Roman" w:hAnsi="Times New Roman" w:cs="Times New Roman"/>
          <w:sz w:val="18"/>
          <w:szCs w:val="18"/>
        </w:rPr>
        <w:t>la naturaleza, el paisaje</w:t>
      </w:r>
      <w:r w:rsidRPr="00C0530B">
        <w:rPr>
          <w:rFonts w:ascii="Times New Roman" w:hAnsi="Times New Roman" w:cs="Times New Roman"/>
          <w:sz w:val="18"/>
          <w:szCs w:val="18"/>
        </w:rPr>
        <w:t xml:space="preserve">, </w:t>
      </w:r>
      <w:r w:rsidR="00DD37A5" w:rsidRPr="00C0530B">
        <w:rPr>
          <w:rFonts w:ascii="Times New Roman" w:hAnsi="Times New Roman" w:cs="Times New Roman"/>
          <w:sz w:val="18"/>
          <w:szCs w:val="18"/>
        </w:rPr>
        <w:t>el cuerpo y</w:t>
      </w:r>
      <w:r w:rsidR="00DE0A1B" w:rsidRPr="00C0530B">
        <w:rPr>
          <w:rFonts w:ascii="Times New Roman" w:hAnsi="Times New Roman" w:cs="Times New Roman"/>
          <w:sz w:val="18"/>
          <w:szCs w:val="18"/>
        </w:rPr>
        <w:t xml:space="preserve"> las cosas que</w:t>
      </w:r>
      <w:r w:rsidR="00E31A60" w:rsidRPr="00C0530B">
        <w:rPr>
          <w:rFonts w:ascii="Times New Roman" w:hAnsi="Times New Roman" w:cs="Times New Roman"/>
          <w:sz w:val="18"/>
          <w:szCs w:val="18"/>
        </w:rPr>
        <w:t xml:space="preserve"> crean espacios y</w:t>
      </w:r>
      <w:r w:rsidR="00DE0A1B" w:rsidRPr="00C0530B">
        <w:rPr>
          <w:rFonts w:ascii="Times New Roman" w:hAnsi="Times New Roman" w:cs="Times New Roman"/>
          <w:sz w:val="18"/>
          <w:szCs w:val="18"/>
        </w:rPr>
        <w:t xml:space="preserve"> calladamente</w:t>
      </w:r>
      <w:r w:rsidR="00E31A60" w:rsidRPr="00C0530B">
        <w:rPr>
          <w:rFonts w:ascii="Times New Roman" w:hAnsi="Times New Roman" w:cs="Times New Roman"/>
          <w:sz w:val="18"/>
          <w:szCs w:val="18"/>
        </w:rPr>
        <w:t xml:space="preserve"> los transforman</w:t>
      </w:r>
      <w:r w:rsidR="00C267D9" w:rsidRPr="00C0530B">
        <w:rPr>
          <w:rFonts w:ascii="Times New Roman" w:hAnsi="Times New Roman" w:cs="Times New Roman"/>
          <w:sz w:val="18"/>
          <w:szCs w:val="18"/>
        </w:rPr>
        <w:t xml:space="preserve"> en lugares</w:t>
      </w:r>
      <w:r w:rsidR="00E31A60" w:rsidRPr="00C0530B">
        <w:rPr>
          <w:rFonts w:ascii="Times New Roman" w:hAnsi="Times New Roman" w:cs="Times New Roman"/>
          <w:sz w:val="18"/>
          <w:szCs w:val="18"/>
        </w:rPr>
        <w:t>,</w:t>
      </w:r>
      <w:r w:rsidR="00BB1BC1" w:rsidRPr="00C0530B">
        <w:rPr>
          <w:rFonts w:ascii="Times New Roman" w:hAnsi="Times New Roman" w:cs="Times New Roman"/>
          <w:sz w:val="18"/>
          <w:szCs w:val="18"/>
        </w:rPr>
        <w:t xml:space="preserve"> tren</w:t>
      </w:r>
      <w:r w:rsidR="001C64F6" w:rsidRPr="00C0530B">
        <w:rPr>
          <w:rFonts w:ascii="Times New Roman" w:hAnsi="Times New Roman" w:cs="Times New Roman"/>
          <w:sz w:val="18"/>
          <w:szCs w:val="18"/>
        </w:rPr>
        <w:t>zan</w:t>
      </w:r>
      <w:r w:rsidR="00A80113" w:rsidRPr="00C0530B">
        <w:rPr>
          <w:rFonts w:ascii="Times New Roman" w:hAnsi="Times New Roman" w:cs="Times New Roman"/>
          <w:sz w:val="18"/>
          <w:szCs w:val="18"/>
        </w:rPr>
        <w:t xml:space="preserve"> tiempos y movimientos,</w:t>
      </w:r>
      <w:r w:rsidR="003246D4" w:rsidRPr="00C0530B">
        <w:rPr>
          <w:rFonts w:ascii="Times New Roman" w:hAnsi="Times New Roman" w:cs="Times New Roman"/>
          <w:sz w:val="18"/>
          <w:szCs w:val="18"/>
        </w:rPr>
        <w:t xml:space="preserve"> </w:t>
      </w:r>
      <w:r w:rsidR="00A80113" w:rsidRPr="00C0530B">
        <w:rPr>
          <w:rFonts w:ascii="Times New Roman" w:hAnsi="Times New Roman" w:cs="Times New Roman"/>
          <w:sz w:val="18"/>
          <w:szCs w:val="18"/>
        </w:rPr>
        <w:t>…</w:t>
      </w:r>
      <w:r w:rsidR="000A3C65" w:rsidRPr="00C0530B">
        <w:rPr>
          <w:rFonts w:ascii="Times New Roman" w:hAnsi="Times New Roman" w:cs="Times New Roman"/>
          <w:sz w:val="18"/>
          <w:szCs w:val="18"/>
        </w:rPr>
        <w:t>, en fin,</w:t>
      </w:r>
      <w:r w:rsidR="00A80113" w:rsidRPr="00C0530B">
        <w:rPr>
          <w:rFonts w:ascii="Times New Roman" w:hAnsi="Times New Roman" w:cs="Times New Roman"/>
          <w:sz w:val="18"/>
          <w:szCs w:val="18"/>
        </w:rPr>
        <w:t xml:space="preserve"> la materialidad en sus distintas</w:t>
      </w:r>
      <w:r w:rsidR="009E30BD" w:rsidRPr="00C0530B">
        <w:rPr>
          <w:rFonts w:ascii="Times New Roman" w:hAnsi="Times New Roman" w:cs="Times New Roman"/>
          <w:sz w:val="18"/>
          <w:szCs w:val="18"/>
        </w:rPr>
        <w:t xml:space="preserve"> expresiones,</w:t>
      </w:r>
      <w:r w:rsidR="00A80113" w:rsidRPr="00C0530B">
        <w:rPr>
          <w:rFonts w:ascii="Times New Roman" w:hAnsi="Times New Roman" w:cs="Times New Roman"/>
          <w:sz w:val="18"/>
          <w:szCs w:val="18"/>
        </w:rPr>
        <w:t xml:space="preserve"> manifestaciones y configuraciones.</w:t>
      </w:r>
    </w:p>
  </w:footnote>
  <w:footnote w:id="4">
    <w:p w:rsidR="005E289D" w:rsidRPr="00C0530B" w:rsidRDefault="005E289D" w:rsidP="006440D9">
      <w:pPr>
        <w:pStyle w:val="Default"/>
        <w:jc w:val="both"/>
        <w:rPr>
          <w:sz w:val="18"/>
          <w:szCs w:val="18"/>
        </w:rPr>
      </w:pPr>
      <w:r w:rsidRPr="00C0530B">
        <w:rPr>
          <w:rStyle w:val="Refdenotaalpie"/>
          <w:sz w:val="18"/>
          <w:szCs w:val="18"/>
        </w:rPr>
        <w:footnoteRef/>
      </w:r>
      <w:r w:rsidRPr="00C0530B">
        <w:rPr>
          <w:sz w:val="18"/>
          <w:szCs w:val="18"/>
        </w:rPr>
        <w:t xml:space="preserve"> </w:t>
      </w:r>
      <w:proofErr w:type="spellStart"/>
      <w:r w:rsidR="008E00A2" w:rsidRPr="00C0530B">
        <w:rPr>
          <w:rStyle w:val="A9"/>
          <w:sz w:val="18"/>
          <w:szCs w:val="18"/>
        </w:rPr>
        <w:t>Malafouris</w:t>
      </w:r>
      <w:proofErr w:type="spellEnd"/>
      <w:r w:rsidR="008E00A2" w:rsidRPr="00C0530B">
        <w:rPr>
          <w:rStyle w:val="A9"/>
          <w:sz w:val="18"/>
          <w:szCs w:val="18"/>
        </w:rPr>
        <w:t>, L. (2</w:t>
      </w:r>
      <w:r w:rsidRPr="00C0530B">
        <w:rPr>
          <w:rStyle w:val="A9"/>
          <w:sz w:val="18"/>
          <w:szCs w:val="18"/>
        </w:rPr>
        <w:t>013</w:t>
      </w:r>
      <w:r w:rsidR="008E00A2" w:rsidRPr="00C0530B">
        <w:rPr>
          <w:rStyle w:val="A9"/>
          <w:sz w:val="18"/>
          <w:szCs w:val="18"/>
        </w:rPr>
        <w:t>)</w:t>
      </w:r>
      <w:r w:rsidRPr="00C0530B">
        <w:rPr>
          <w:rStyle w:val="A9"/>
          <w:sz w:val="18"/>
          <w:szCs w:val="18"/>
        </w:rPr>
        <w:t xml:space="preserve"> </w:t>
      </w:r>
      <w:proofErr w:type="spellStart"/>
      <w:r w:rsidRPr="00C0530B">
        <w:rPr>
          <w:rStyle w:val="A9"/>
          <w:i/>
          <w:iCs/>
          <w:sz w:val="18"/>
          <w:szCs w:val="18"/>
        </w:rPr>
        <w:t>How</w:t>
      </w:r>
      <w:proofErr w:type="spellEnd"/>
      <w:r w:rsidRPr="00C0530B">
        <w:rPr>
          <w:rStyle w:val="A9"/>
          <w:i/>
          <w:iCs/>
          <w:sz w:val="18"/>
          <w:szCs w:val="18"/>
        </w:rPr>
        <w:t xml:space="preserve"> </w:t>
      </w:r>
      <w:proofErr w:type="spellStart"/>
      <w:r w:rsidRPr="00C0530B">
        <w:rPr>
          <w:rStyle w:val="A9"/>
          <w:i/>
          <w:iCs/>
          <w:sz w:val="18"/>
          <w:szCs w:val="18"/>
        </w:rPr>
        <w:t>things</w:t>
      </w:r>
      <w:proofErr w:type="spellEnd"/>
      <w:r w:rsidRPr="00C0530B">
        <w:rPr>
          <w:rStyle w:val="A9"/>
          <w:i/>
          <w:iCs/>
          <w:sz w:val="18"/>
          <w:szCs w:val="18"/>
        </w:rPr>
        <w:t xml:space="preserve"> </w:t>
      </w:r>
      <w:proofErr w:type="spellStart"/>
      <w:r w:rsidRPr="00C0530B">
        <w:rPr>
          <w:rStyle w:val="A9"/>
          <w:i/>
          <w:iCs/>
          <w:sz w:val="18"/>
          <w:szCs w:val="18"/>
        </w:rPr>
        <w:t>shape</w:t>
      </w:r>
      <w:proofErr w:type="spellEnd"/>
      <w:r w:rsidRPr="00C0530B">
        <w:rPr>
          <w:rStyle w:val="A9"/>
          <w:i/>
          <w:iCs/>
          <w:sz w:val="18"/>
          <w:szCs w:val="18"/>
        </w:rPr>
        <w:t xml:space="preserve"> </w:t>
      </w:r>
      <w:proofErr w:type="spellStart"/>
      <w:r w:rsidRPr="00C0530B">
        <w:rPr>
          <w:rStyle w:val="A9"/>
          <w:i/>
          <w:iCs/>
          <w:sz w:val="18"/>
          <w:szCs w:val="18"/>
        </w:rPr>
        <w:t>the</w:t>
      </w:r>
      <w:proofErr w:type="spellEnd"/>
      <w:r w:rsidRPr="00C0530B">
        <w:rPr>
          <w:rStyle w:val="A9"/>
          <w:i/>
          <w:iCs/>
          <w:sz w:val="18"/>
          <w:szCs w:val="18"/>
        </w:rPr>
        <w:t xml:space="preserve"> </w:t>
      </w:r>
      <w:proofErr w:type="spellStart"/>
      <w:r w:rsidRPr="00C0530B">
        <w:rPr>
          <w:rStyle w:val="A9"/>
          <w:i/>
          <w:iCs/>
          <w:sz w:val="18"/>
          <w:szCs w:val="18"/>
        </w:rPr>
        <w:t>mind</w:t>
      </w:r>
      <w:proofErr w:type="spellEnd"/>
      <w:r w:rsidR="00577B14" w:rsidRPr="00C0530B">
        <w:rPr>
          <w:rStyle w:val="A9"/>
          <w:sz w:val="18"/>
          <w:szCs w:val="18"/>
        </w:rPr>
        <w:t xml:space="preserve">. Cambridge MA, MIT </w:t>
      </w:r>
      <w:proofErr w:type="spellStart"/>
      <w:r w:rsidR="00577B14" w:rsidRPr="00C0530B">
        <w:rPr>
          <w:rStyle w:val="A9"/>
          <w:sz w:val="18"/>
          <w:szCs w:val="18"/>
        </w:rPr>
        <w:t>Press</w:t>
      </w:r>
      <w:proofErr w:type="spellEnd"/>
      <w:r w:rsidR="00577B14" w:rsidRPr="00C0530B">
        <w:rPr>
          <w:rStyle w:val="A9"/>
          <w:sz w:val="18"/>
          <w:szCs w:val="18"/>
        </w:rPr>
        <w:t>.</w:t>
      </w:r>
    </w:p>
  </w:footnote>
  <w:footnote w:id="5">
    <w:p w:rsidR="00157EEF" w:rsidRPr="00C0530B" w:rsidRDefault="00157EEF" w:rsidP="006440D9">
      <w:pPr>
        <w:pStyle w:val="Textonotapie"/>
        <w:rPr>
          <w:sz w:val="18"/>
          <w:szCs w:val="18"/>
        </w:rPr>
      </w:pPr>
      <w:r w:rsidRPr="00C0530B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C0530B">
        <w:rPr>
          <w:rFonts w:ascii="Times New Roman" w:hAnsi="Times New Roman" w:cs="Times New Roman"/>
          <w:sz w:val="18"/>
          <w:szCs w:val="18"/>
        </w:rPr>
        <w:t xml:space="preserve"> Chan, B-Ch. (2021) </w:t>
      </w:r>
      <w:r w:rsidRPr="00C0530B">
        <w:rPr>
          <w:rFonts w:ascii="Times New Roman" w:hAnsi="Times New Roman" w:cs="Times New Roman"/>
          <w:i/>
          <w:sz w:val="18"/>
          <w:szCs w:val="18"/>
        </w:rPr>
        <w:t>No-cosas. Quiebras del mundo de hoy</w:t>
      </w:r>
      <w:r w:rsidRPr="00C0530B">
        <w:rPr>
          <w:rFonts w:ascii="Times New Roman" w:hAnsi="Times New Roman" w:cs="Times New Roman"/>
          <w:sz w:val="18"/>
          <w:szCs w:val="18"/>
        </w:rPr>
        <w:t>. Madrid, Taurus.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93DAC"/>
    <w:multiLevelType w:val="multilevel"/>
    <w:tmpl w:val="46F2348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C3B85"/>
    <w:multiLevelType w:val="hybridMultilevel"/>
    <w:tmpl w:val="903E46D4"/>
    <w:lvl w:ilvl="0" w:tplc="CFE41E94">
      <w:numFmt w:val="bullet"/>
      <w:lvlText w:val=""/>
      <w:lvlJc w:val="left"/>
      <w:pPr>
        <w:ind w:left="1776" w:hanging="360"/>
      </w:pPr>
      <w:rPr>
        <w:rFonts w:ascii="Symbol" w:eastAsiaTheme="minorHAnsi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2E80F97"/>
    <w:multiLevelType w:val="multilevel"/>
    <w:tmpl w:val="75A6FB6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0E6876"/>
    <w:multiLevelType w:val="multilevel"/>
    <w:tmpl w:val="799A76A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8E7028"/>
    <w:multiLevelType w:val="hybridMultilevel"/>
    <w:tmpl w:val="C82CC6F8"/>
    <w:lvl w:ilvl="0" w:tplc="F10C0734">
      <w:numFmt w:val="bullet"/>
      <w:lvlText w:val=""/>
      <w:lvlJc w:val="left"/>
      <w:pPr>
        <w:ind w:left="2484" w:hanging="360"/>
      </w:pPr>
      <w:rPr>
        <w:rFonts w:ascii="Symbol" w:eastAsiaTheme="minorHAns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579120BB"/>
    <w:multiLevelType w:val="hybridMultilevel"/>
    <w:tmpl w:val="B7942694"/>
    <w:lvl w:ilvl="0" w:tplc="3F3A09B4"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168115F"/>
    <w:multiLevelType w:val="hybridMultilevel"/>
    <w:tmpl w:val="3D2AD16C"/>
    <w:lvl w:ilvl="0" w:tplc="60841C0C"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74309BA"/>
    <w:multiLevelType w:val="multilevel"/>
    <w:tmpl w:val="B030935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3C"/>
    <w:rsid w:val="000046C3"/>
    <w:rsid w:val="00005AD8"/>
    <w:rsid w:val="00014A28"/>
    <w:rsid w:val="00026098"/>
    <w:rsid w:val="000329F3"/>
    <w:rsid w:val="000343A6"/>
    <w:rsid w:val="00035801"/>
    <w:rsid w:val="00036F17"/>
    <w:rsid w:val="00041076"/>
    <w:rsid w:val="000412C7"/>
    <w:rsid w:val="00041697"/>
    <w:rsid w:val="00054DE0"/>
    <w:rsid w:val="00056132"/>
    <w:rsid w:val="00060A3C"/>
    <w:rsid w:val="00061F46"/>
    <w:rsid w:val="00062077"/>
    <w:rsid w:val="00062AD0"/>
    <w:rsid w:val="000653B0"/>
    <w:rsid w:val="000707D2"/>
    <w:rsid w:val="000806DC"/>
    <w:rsid w:val="000865A3"/>
    <w:rsid w:val="000A0B53"/>
    <w:rsid w:val="000A3C65"/>
    <w:rsid w:val="000A439E"/>
    <w:rsid w:val="000A4BCB"/>
    <w:rsid w:val="000B2906"/>
    <w:rsid w:val="000B47A3"/>
    <w:rsid w:val="000C4EE5"/>
    <w:rsid w:val="000C59DD"/>
    <w:rsid w:val="000C636B"/>
    <w:rsid w:val="000D4703"/>
    <w:rsid w:val="000E2748"/>
    <w:rsid w:val="000E4CF9"/>
    <w:rsid w:val="000F4FDA"/>
    <w:rsid w:val="000F7622"/>
    <w:rsid w:val="001010EF"/>
    <w:rsid w:val="00106E43"/>
    <w:rsid w:val="00111923"/>
    <w:rsid w:val="00113421"/>
    <w:rsid w:val="001147D1"/>
    <w:rsid w:val="001149BD"/>
    <w:rsid w:val="001178D0"/>
    <w:rsid w:val="001201AD"/>
    <w:rsid w:val="00125C4D"/>
    <w:rsid w:val="00125EBD"/>
    <w:rsid w:val="00130EFE"/>
    <w:rsid w:val="00134AFE"/>
    <w:rsid w:val="00140853"/>
    <w:rsid w:val="0014524D"/>
    <w:rsid w:val="00147359"/>
    <w:rsid w:val="00150DD3"/>
    <w:rsid w:val="00154450"/>
    <w:rsid w:val="00157994"/>
    <w:rsid w:val="00157EEF"/>
    <w:rsid w:val="00163D5B"/>
    <w:rsid w:val="001645AB"/>
    <w:rsid w:val="00164C82"/>
    <w:rsid w:val="001679F5"/>
    <w:rsid w:val="00172FCC"/>
    <w:rsid w:val="001852F6"/>
    <w:rsid w:val="00190DA9"/>
    <w:rsid w:val="001943AD"/>
    <w:rsid w:val="001A0FE3"/>
    <w:rsid w:val="001A3CBA"/>
    <w:rsid w:val="001B5B0E"/>
    <w:rsid w:val="001C1E7A"/>
    <w:rsid w:val="001C3018"/>
    <w:rsid w:val="001C35B8"/>
    <w:rsid w:val="001C4D42"/>
    <w:rsid w:val="001C60BC"/>
    <w:rsid w:val="001C64F6"/>
    <w:rsid w:val="001C7FB6"/>
    <w:rsid w:val="001D7FDD"/>
    <w:rsid w:val="001E3BE7"/>
    <w:rsid w:val="001E735D"/>
    <w:rsid w:val="001E796D"/>
    <w:rsid w:val="001F483A"/>
    <w:rsid w:val="001F627B"/>
    <w:rsid w:val="00201AAD"/>
    <w:rsid w:val="002040E4"/>
    <w:rsid w:val="002116A2"/>
    <w:rsid w:val="00212F62"/>
    <w:rsid w:val="00214B4E"/>
    <w:rsid w:val="00214FAE"/>
    <w:rsid w:val="0021708B"/>
    <w:rsid w:val="002178F8"/>
    <w:rsid w:val="00221D58"/>
    <w:rsid w:val="00222E87"/>
    <w:rsid w:val="002236E9"/>
    <w:rsid w:val="002278DD"/>
    <w:rsid w:val="00235C5F"/>
    <w:rsid w:val="00243205"/>
    <w:rsid w:val="00245BD1"/>
    <w:rsid w:val="00246E2E"/>
    <w:rsid w:val="002538E5"/>
    <w:rsid w:val="0025612A"/>
    <w:rsid w:val="00256B48"/>
    <w:rsid w:val="00271B41"/>
    <w:rsid w:val="00271D19"/>
    <w:rsid w:val="0027608A"/>
    <w:rsid w:val="002777C1"/>
    <w:rsid w:val="00287173"/>
    <w:rsid w:val="002925D7"/>
    <w:rsid w:val="0029431B"/>
    <w:rsid w:val="0029584B"/>
    <w:rsid w:val="002A2A7B"/>
    <w:rsid w:val="002B0226"/>
    <w:rsid w:val="002B55A5"/>
    <w:rsid w:val="002B5D6D"/>
    <w:rsid w:val="002B71D2"/>
    <w:rsid w:val="002B7E1D"/>
    <w:rsid w:val="002B7EA8"/>
    <w:rsid w:val="002C0E80"/>
    <w:rsid w:val="002C5DD8"/>
    <w:rsid w:val="002C68D6"/>
    <w:rsid w:val="002D5ED7"/>
    <w:rsid w:val="002E32C1"/>
    <w:rsid w:val="002E3553"/>
    <w:rsid w:val="002E5477"/>
    <w:rsid w:val="002E749E"/>
    <w:rsid w:val="002E785B"/>
    <w:rsid w:val="002F1F44"/>
    <w:rsid w:val="002F3C3A"/>
    <w:rsid w:val="00300B3F"/>
    <w:rsid w:val="003012B0"/>
    <w:rsid w:val="003012C6"/>
    <w:rsid w:val="003058D9"/>
    <w:rsid w:val="003065D4"/>
    <w:rsid w:val="00306BAC"/>
    <w:rsid w:val="00307A2A"/>
    <w:rsid w:val="00312546"/>
    <w:rsid w:val="003158A5"/>
    <w:rsid w:val="00317C12"/>
    <w:rsid w:val="003246D4"/>
    <w:rsid w:val="00326F2E"/>
    <w:rsid w:val="00331160"/>
    <w:rsid w:val="00331F01"/>
    <w:rsid w:val="00356860"/>
    <w:rsid w:val="00356B23"/>
    <w:rsid w:val="003605BC"/>
    <w:rsid w:val="00361AE7"/>
    <w:rsid w:val="00363D63"/>
    <w:rsid w:val="00366223"/>
    <w:rsid w:val="003710F6"/>
    <w:rsid w:val="003732B7"/>
    <w:rsid w:val="00373821"/>
    <w:rsid w:val="00381780"/>
    <w:rsid w:val="003864E2"/>
    <w:rsid w:val="003A17BE"/>
    <w:rsid w:val="003A4957"/>
    <w:rsid w:val="003A7101"/>
    <w:rsid w:val="003B0762"/>
    <w:rsid w:val="003B588D"/>
    <w:rsid w:val="003B626B"/>
    <w:rsid w:val="003C05AC"/>
    <w:rsid w:val="003C3EDC"/>
    <w:rsid w:val="003C4B3F"/>
    <w:rsid w:val="003C543A"/>
    <w:rsid w:val="003C6AAB"/>
    <w:rsid w:val="003D2729"/>
    <w:rsid w:val="003D79A2"/>
    <w:rsid w:val="003E032B"/>
    <w:rsid w:val="003E2029"/>
    <w:rsid w:val="003E2B5B"/>
    <w:rsid w:val="003E4523"/>
    <w:rsid w:val="003E7581"/>
    <w:rsid w:val="003F0C1D"/>
    <w:rsid w:val="003F281E"/>
    <w:rsid w:val="004005BF"/>
    <w:rsid w:val="00404CF3"/>
    <w:rsid w:val="0041146A"/>
    <w:rsid w:val="00421246"/>
    <w:rsid w:val="004304C9"/>
    <w:rsid w:val="0043398C"/>
    <w:rsid w:val="004367F2"/>
    <w:rsid w:val="0043718D"/>
    <w:rsid w:val="00441465"/>
    <w:rsid w:val="00441D9A"/>
    <w:rsid w:val="004510B3"/>
    <w:rsid w:val="0046313D"/>
    <w:rsid w:val="00471F56"/>
    <w:rsid w:val="0047537F"/>
    <w:rsid w:val="00481ABB"/>
    <w:rsid w:val="00481F6F"/>
    <w:rsid w:val="00490113"/>
    <w:rsid w:val="00490156"/>
    <w:rsid w:val="00491D1C"/>
    <w:rsid w:val="004A3133"/>
    <w:rsid w:val="004A4C28"/>
    <w:rsid w:val="004B093C"/>
    <w:rsid w:val="004B2725"/>
    <w:rsid w:val="004C093A"/>
    <w:rsid w:val="004C5CF2"/>
    <w:rsid w:val="004D3495"/>
    <w:rsid w:val="004D5164"/>
    <w:rsid w:val="004E5420"/>
    <w:rsid w:val="004E72D9"/>
    <w:rsid w:val="004F389F"/>
    <w:rsid w:val="004F6850"/>
    <w:rsid w:val="005008B0"/>
    <w:rsid w:val="00504043"/>
    <w:rsid w:val="00511F07"/>
    <w:rsid w:val="005144E6"/>
    <w:rsid w:val="00515DDF"/>
    <w:rsid w:val="00515EB2"/>
    <w:rsid w:val="0052023F"/>
    <w:rsid w:val="00524B07"/>
    <w:rsid w:val="0052700F"/>
    <w:rsid w:val="00530213"/>
    <w:rsid w:val="00533BFA"/>
    <w:rsid w:val="00534428"/>
    <w:rsid w:val="00536ACE"/>
    <w:rsid w:val="00556555"/>
    <w:rsid w:val="00561EBF"/>
    <w:rsid w:val="005658DF"/>
    <w:rsid w:val="00565FBD"/>
    <w:rsid w:val="00566B10"/>
    <w:rsid w:val="00573586"/>
    <w:rsid w:val="00575679"/>
    <w:rsid w:val="00576614"/>
    <w:rsid w:val="00577AF9"/>
    <w:rsid w:val="00577B14"/>
    <w:rsid w:val="00577BD5"/>
    <w:rsid w:val="00581FFB"/>
    <w:rsid w:val="005827FC"/>
    <w:rsid w:val="00583267"/>
    <w:rsid w:val="00585BEB"/>
    <w:rsid w:val="005867A9"/>
    <w:rsid w:val="00597834"/>
    <w:rsid w:val="005B52F7"/>
    <w:rsid w:val="005C0982"/>
    <w:rsid w:val="005C443D"/>
    <w:rsid w:val="005C5DC4"/>
    <w:rsid w:val="005D7371"/>
    <w:rsid w:val="005E0217"/>
    <w:rsid w:val="005E289D"/>
    <w:rsid w:val="005E56A2"/>
    <w:rsid w:val="005E6FDF"/>
    <w:rsid w:val="005F2FE3"/>
    <w:rsid w:val="005F586B"/>
    <w:rsid w:val="005F76C5"/>
    <w:rsid w:val="005F7D4A"/>
    <w:rsid w:val="006045EA"/>
    <w:rsid w:val="006060DC"/>
    <w:rsid w:val="00606BC9"/>
    <w:rsid w:val="00612AA2"/>
    <w:rsid w:val="00622A07"/>
    <w:rsid w:val="006322B3"/>
    <w:rsid w:val="006322C9"/>
    <w:rsid w:val="00642E2E"/>
    <w:rsid w:val="00643FF3"/>
    <w:rsid w:val="006440D9"/>
    <w:rsid w:val="00645C8F"/>
    <w:rsid w:val="00650185"/>
    <w:rsid w:val="00653916"/>
    <w:rsid w:val="00655580"/>
    <w:rsid w:val="006560E6"/>
    <w:rsid w:val="00661946"/>
    <w:rsid w:val="00661DB6"/>
    <w:rsid w:val="00662CB0"/>
    <w:rsid w:val="0066522B"/>
    <w:rsid w:val="0066785C"/>
    <w:rsid w:val="00670922"/>
    <w:rsid w:val="00674A12"/>
    <w:rsid w:val="00674DCF"/>
    <w:rsid w:val="0067760E"/>
    <w:rsid w:val="00677A67"/>
    <w:rsid w:val="00680C34"/>
    <w:rsid w:val="00681876"/>
    <w:rsid w:val="00683E9A"/>
    <w:rsid w:val="0068426B"/>
    <w:rsid w:val="006910CA"/>
    <w:rsid w:val="00697FDF"/>
    <w:rsid w:val="006A5283"/>
    <w:rsid w:val="006A5F43"/>
    <w:rsid w:val="006B032A"/>
    <w:rsid w:val="006B63C8"/>
    <w:rsid w:val="006B7A00"/>
    <w:rsid w:val="006C4E00"/>
    <w:rsid w:val="006C5E6F"/>
    <w:rsid w:val="006D05D1"/>
    <w:rsid w:val="006E080A"/>
    <w:rsid w:val="006E5EDB"/>
    <w:rsid w:val="006E6468"/>
    <w:rsid w:val="006E6A00"/>
    <w:rsid w:val="006F0FA1"/>
    <w:rsid w:val="006F3B70"/>
    <w:rsid w:val="006F5014"/>
    <w:rsid w:val="006F5E91"/>
    <w:rsid w:val="006F78F3"/>
    <w:rsid w:val="0070705E"/>
    <w:rsid w:val="00710623"/>
    <w:rsid w:val="00713E98"/>
    <w:rsid w:val="00723B70"/>
    <w:rsid w:val="00733231"/>
    <w:rsid w:val="00733C6A"/>
    <w:rsid w:val="00733D39"/>
    <w:rsid w:val="007416AE"/>
    <w:rsid w:val="00741A85"/>
    <w:rsid w:val="00743FB7"/>
    <w:rsid w:val="007540A3"/>
    <w:rsid w:val="00757BED"/>
    <w:rsid w:val="00761D84"/>
    <w:rsid w:val="0076268B"/>
    <w:rsid w:val="00771B31"/>
    <w:rsid w:val="00771E6B"/>
    <w:rsid w:val="00772CA7"/>
    <w:rsid w:val="00774CBB"/>
    <w:rsid w:val="00777D1D"/>
    <w:rsid w:val="00785017"/>
    <w:rsid w:val="0079051D"/>
    <w:rsid w:val="0079631A"/>
    <w:rsid w:val="00796815"/>
    <w:rsid w:val="007A070E"/>
    <w:rsid w:val="007A752C"/>
    <w:rsid w:val="007A7A8A"/>
    <w:rsid w:val="007B1C69"/>
    <w:rsid w:val="007B7F73"/>
    <w:rsid w:val="007C20D0"/>
    <w:rsid w:val="007C49B4"/>
    <w:rsid w:val="007D0EB9"/>
    <w:rsid w:val="007D5824"/>
    <w:rsid w:val="007D7C5E"/>
    <w:rsid w:val="007E50F4"/>
    <w:rsid w:val="007E5A81"/>
    <w:rsid w:val="007E5F84"/>
    <w:rsid w:val="00807F34"/>
    <w:rsid w:val="00810EA1"/>
    <w:rsid w:val="008121B5"/>
    <w:rsid w:val="00813784"/>
    <w:rsid w:val="00822C5C"/>
    <w:rsid w:val="00826F4A"/>
    <w:rsid w:val="00831D3D"/>
    <w:rsid w:val="00833C66"/>
    <w:rsid w:val="00834927"/>
    <w:rsid w:val="00837E06"/>
    <w:rsid w:val="0085122F"/>
    <w:rsid w:val="00856814"/>
    <w:rsid w:val="00856B21"/>
    <w:rsid w:val="0086396F"/>
    <w:rsid w:val="008641A2"/>
    <w:rsid w:val="0086636F"/>
    <w:rsid w:val="00867C87"/>
    <w:rsid w:val="0087355C"/>
    <w:rsid w:val="00881F60"/>
    <w:rsid w:val="00882BE5"/>
    <w:rsid w:val="00890A17"/>
    <w:rsid w:val="00891BE3"/>
    <w:rsid w:val="0089275A"/>
    <w:rsid w:val="00897612"/>
    <w:rsid w:val="008978FD"/>
    <w:rsid w:val="008B2242"/>
    <w:rsid w:val="008B2E19"/>
    <w:rsid w:val="008B7901"/>
    <w:rsid w:val="008B7F4A"/>
    <w:rsid w:val="008D6E6A"/>
    <w:rsid w:val="008D76FF"/>
    <w:rsid w:val="008D7EDA"/>
    <w:rsid w:val="008E00A2"/>
    <w:rsid w:val="008E3DA2"/>
    <w:rsid w:val="008F2ABA"/>
    <w:rsid w:val="008F60E9"/>
    <w:rsid w:val="00900C91"/>
    <w:rsid w:val="009048FC"/>
    <w:rsid w:val="00905112"/>
    <w:rsid w:val="009062D5"/>
    <w:rsid w:val="009100D5"/>
    <w:rsid w:val="00935FE4"/>
    <w:rsid w:val="00937962"/>
    <w:rsid w:val="00940D9E"/>
    <w:rsid w:val="00940DC8"/>
    <w:rsid w:val="009555C8"/>
    <w:rsid w:val="00960449"/>
    <w:rsid w:val="00960FA7"/>
    <w:rsid w:val="00965C17"/>
    <w:rsid w:val="00966326"/>
    <w:rsid w:val="00966E12"/>
    <w:rsid w:val="00971F1A"/>
    <w:rsid w:val="00972F69"/>
    <w:rsid w:val="0097699D"/>
    <w:rsid w:val="009771AA"/>
    <w:rsid w:val="00982516"/>
    <w:rsid w:val="00985BCB"/>
    <w:rsid w:val="00991A1A"/>
    <w:rsid w:val="009A2CD3"/>
    <w:rsid w:val="009B1F9D"/>
    <w:rsid w:val="009C56DE"/>
    <w:rsid w:val="009D2FFE"/>
    <w:rsid w:val="009E30BD"/>
    <w:rsid w:val="009F5111"/>
    <w:rsid w:val="00A00308"/>
    <w:rsid w:val="00A027CB"/>
    <w:rsid w:val="00A07ECC"/>
    <w:rsid w:val="00A1041C"/>
    <w:rsid w:val="00A10C8B"/>
    <w:rsid w:val="00A10D07"/>
    <w:rsid w:val="00A1464C"/>
    <w:rsid w:val="00A153AC"/>
    <w:rsid w:val="00A16276"/>
    <w:rsid w:val="00A30A8D"/>
    <w:rsid w:val="00A31649"/>
    <w:rsid w:val="00A336E9"/>
    <w:rsid w:val="00A36321"/>
    <w:rsid w:val="00A40FC9"/>
    <w:rsid w:val="00A64088"/>
    <w:rsid w:val="00A745A4"/>
    <w:rsid w:val="00A748A6"/>
    <w:rsid w:val="00A77D51"/>
    <w:rsid w:val="00A80113"/>
    <w:rsid w:val="00A84F5C"/>
    <w:rsid w:val="00A918C0"/>
    <w:rsid w:val="00A91BFE"/>
    <w:rsid w:val="00A93010"/>
    <w:rsid w:val="00A932AB"/>
    <w:rsid w:val="00A936CD"/>
    <w:rsid w:val="00A971AA"/>
    <w:rsid w:val="00AA6766"/>
    <w:rsid w:val="00AA76D7"/>
    <w:rsid w:val="00AB016B"/>
    <w:rsid w:val="00AB0C47"/>
    <w:rsid w:val="00AB4BCA"/>
    <w:rsid w:val="00AB628E"/>
    <w:rsid w:val="00AB6F72"/>
    <w:rsid w:val="00AC20ED"/>
    <w:rsid w:val="00AC2ACD"/>
    <w:rsid w:val="00AC3830"/>
    <w:rsid w:val="00AC5BE4"/>
    <w:rsid w:val="00AC6726"/>
    <w:rsid w:val="00AC67AA"/>
    <w:rsid w:val="00AC754A"/>
    <w:rsid w:val="00AD1DCB"/>
    <w:rsid w:val="00AE3B5C"/>
    <w:rsid w:val="00AF1CD3"/>
    <w:rsid w:val="00AF2C59"/>
    <w:rsid w:val="00AF3BEB"/>
    <w:rsid w:val="00AF4342"/>
    <w:rsid w:val="00AF7CD4"/>
    <w:rsid w:val="00B03205"/>
    <w:rsid w:val="00B06166"/>
    <w:rsid w:val="00B14A5B"/>
    <w:rsid w:val="00B251B8"/>
    <w:rsid w:val="00B27717"/>
    <w:rsid w:val="00B30989"/>
    <w:rsid w:val="00B35FA9"/>
    <w:rsid w:val="00B36C44"/>
    <w:rsid w:val="00B41D4B"/>
    <w:rsid w:val="00B42F6A"/>
    <w:rsid w:val="00B50254"/>
    <w:rsid w:val="00B5317F"/>
    <w:rsid w:val="00B55186"/>
    <w:rsid w:val="00B60B65"/>
    <w:rsid w:val="00B70589"/>
    <w:rsid w:val="00B71F63"/>
    <w:rsid w:val="00B72894"/>
    <w:rsid w:val="00B738CF"/>
    <w:rsid w:val="00B81165"/>
    <w:rsid w:val="00B8148F"/>
    <w:rsid w:val="00B86984"/>
    <w:rsid w:val="00B86EBB"/>
    <w:rsid w:val="00B8719E"/>
    <w:rsid w:val="00BA1A3A"/>
    <w:rsid w:val="00BA653B"/>
    <w:rsid w:val="00BB1BC1"/>
    <w:rsid w:val="00BB6B00"/>
    <w:rsid w:val="00BC16BB"/>
    <w:rsid w:val="00BC40BE"/>
    <w:rsid w:val="00BC62FE"/>
    <w:rsid w:val="00BC6736"/>
    <w:rsid w:val="00BD0E18"/>
    <w:rsid w:val="00BD38DB"/>
    <w:rsid w:val="00BD4E56"/>
    <w:rsid w:val="00BD5BBA"/>
    <w:rsid w:val="00BE72CE"/>
    <w:rsid w:val="00BF08FA"/>
    <w:rsid w:val="00BF76AD"/>
    <w:rsid w:val="00C0530B"/>
    <w:rsid w:val="00C136E3"/>
    <w:rsid w:val="00C267D9"/>
    <w:rsid w:val="00C31218"/>
    <w:rsid w:val="00C3180B"/>
    <w:rsid w:val="00C36995"/>
    <w:rsid w:val="00C54993"/>
    <w:rsid w:val="00C57883"/>
    <w:rsid w:val="00C60FAA"/>
    <w:rsid w:val="00C641C1"/>
    <w:rsid w:val="00C6479D"/>
    <w:rsid w:val="00C64EF4"/>
    <w:rsid w:val="00C67A9D"/>
    <w:rsid w:val="00C70B13"/>
    <w:rsid w:val="00C778BA"/>
    <w:rsid w:val="00C809CA"/>
    <w:rsid w:val="00C8146D"/>
    <w:rsid w:val="00C91F1D"/>
    <w:rsid w:val="00C95C8F"/>
    <w:rsid w:val="00CA61B5"/>
    <w:rsid w:val="00CB57AC"/>
    <w:rsid w:val="00CB6531"/>
    <w:rsid w:val="00CC221C"/>
    <w:rsid w:val="00CC2D27"/>
    <w:rsid w:val="00CC7BF8"/>
    <w:rsid w:val="00CD0C52"/>
    <w:rsid w:val="00CD58D3"/>
    <w:rsid w:val="00CE0925"/>
    <w:rsid w:val="00CE09A2"/>
    <w:rsid w:val="00CE7F3C"/>
    <w:rsid w:val="00D01308"/>
    <w:rsid w:val="00D03CD4"/>
    <w:rsid w:val="00D052AA"/>
    <w:rsid w:val="00D066AA"/>
    <w:rsid w:val="00D12C9E"/>
    <w:rsid w:val="00D20243"/>
    <w:rsid w:val="00D22128"/>
    <w:rsid w:val="00D23B7D"/>
    <w:rsid w:val="00D23BE6"/>
    <w:rsid w:val="00D24029"/>
    <w:rsid w:val="00D241E1"/>
    <w:rsid w:val="00D3570F"/>
    <w:rsid w:val="00D41CA0"/>
    <w:rsid w:val="00D44206"/>
    <w:rsid w:val="00D55FD3"/>
    <w:rsid w:val="00D57710"/>
    <w:rsid w:val="00D640CB"/>
    <w:rsid w:val="00D65C1C"/>
    <w:rsid w:val="00D66C90"/>
    <w:rsid w:val="00D76E2A"/>
    <w:rsid w:val="00D805B4"/>
    <w:rsid w:val="00D81B41"/>
    <w:rsid w:val="00D83133"/>
    <w:rsid w:val="00D84FD0"/>
    <w:rsid w:val="00D86977"/>
    <w:rsid w:val="00D909C8"/>
    <w:rsid w:val="00D9243A"/>
    <w:rsid w:val="00DA412A"/>
    <w:rsid w:val="00DB111A"/>
    <w:rsid w:val="00DB4BCB"/>
    <w:rsid w:val="00DC1B4A"/>
    <w:rsid w:val="00DC5BD0"/>
    <w:rsid w:val="00DD2B2D"/>
    <w:rsid w:val="00DD3264"/>
    <w:rsid w:val="00DD37A5"/>
    <w:rsid w:val="00DD761A"/>
    <w:rsid w:val="00DE0A1B"/>
    <w:rsid w:val="00DE2031"/>
    <w:rsid w:val="00DE5E1C"/>
    <w:rsid w:val="00DE7599"/>
    <w:rsid w:val="00DE7767"/>
    <w:rsid w:val="00DF0658"/>
    <w:rsid w:val="00DF11CE"/>
    <w:rsid w:val="00DF5056"/>
    <w:rsid w:val="00DF6F56"/>
    <w:rsid w:val="00DF78ED"/>
    <w:rsid w:val="00E006B8"/>
    <w:rsid w:val="00E00C00"/>
    <w:rsid w:val="00E014A4"/>
    <w:rsid w:val="00E107E3"/>
    <w:rsid w:val="00E16EEF"/>
    <w:rsid w:val="00E261ED"/>
    <w:rsid w:val="00E315E3"/>
    <w:rsid w:val="00E31A60"/>
    <w:rsid w:val="00E37AAB"/>
    <w:rsid w:val="00E40D34"/>
    <w:rsid w:val="00E5579B"/>
    <w:rsid w:val="00E62EA4"/>
    <w:rsid w:val="00E6607B"/>
    <w:rsid w:val="00E671EF"/>
    <w:rsid w:val="00E72A86"/>
    <w:rsid w:val="00E74332"/>
    <w:rsid w:val="00E76A33"/>
    <w:rsid w:val="00E8001B"/>
    <w:rsid w:val="00E80D34"/>
    <w:rsid w:val="00E843D5"/>
    <w:rsid w:val="00E8635C"/>
    <w:rsid w:val="00E86CD0"/>
    <w:rsid w:val="00E91C0F"/>
    <w:rsid w:val="00E94D20"/>
    <w:rsid w:val="00E95B07"/>
    <w:rsid w:val="00E95E4E"/>
    <w:rsid w:val="00EA3B38"/>
    <w:rsid w:val="00EA4A99"/>
    <w:rsid w:val="00EB1A33"/>
    <w:rsid w:val="00EC1400"/>
    <w:rsid w:val="00EE4169"/>
    <w:rsid w:val="00EE5302"/>
    <w:rsid w:val="00EE7132"/>
    <w:rsid w:val="00EF5694"/>
    <w:rsid w:val="00F03018"/>
    <w:rsid w:val="00F0468C"/>
    <w:rsid w:val="00F113B6"/>
    <w:rsid w:val="00F15A47"/>
    <w:rsid w:val="00F32848"/>
    <w:rsid w:val="00F355E6"/>
    <w:rsid w:val="00F41C22"/>
    <w:rsid w:val="00F42F3B"/>
    <w:rsid w:val="00F452B7"/>
    <w:rsid w:val="00F53F35"/>
    <w:rsid w:val="00F60236"/>
    <w:rsid w:val="00F60856"/>
    <w:rsid w:val="00F654AA"/>
    <w:rsid w:val="00F80F6D"/>
    <w:rsid w:val="00F91430"/>
    <w:rsid w:val="00F91475"/>
    <w:rsid w:val="00F9426C"/>
    <w:rsid w:val="00FA0957"/>
    <w:rsid w:val="00FA6314"/>
    <w:rsid w:val="00FA70D5"/>
    <w:rsid w:val="00FB0A29"/>
    <w:rsid w:val="00FB2F62"/>
    <w:rsid w:val="00FB6777"/>
    <w:rsid w:val="00FC2AC6"/>
    <w:rsid w:val="00FC64DE"/>
    <w:rsid w:val="00FD2C66"/>
    <w:rsid w:val="00FD2C8C"/>
    <w:rsid w:val="00F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DA5D"/>
  <w15:chartTrackingRefBased/>
  <w15:docId w15:val="{65DBB22B-6FEE-40AD-9B99-9DE310E9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555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5E289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289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E289D"/>
    <w:rPr>
      <w:vertAlign w:val="superscript"/>
    </w:rPr>
  </w:style>
  <w:style w:type="paragraph" w:customStyle="1" w:styleId="Default">
    <w:name w:val="Default"/>
    <w:rsid w:val="005E28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A9"/>
    <w:uiPriority w:val="99"/>
    <w:rsid w:val="005E289D"/>
    <w:rPr>
      <w:color w:val="211D1E"/>
      <w:sz w:val="15"/>
      <w:szCs w:val="15"/>
    </w:rPr>
  </w:style>
  <w:style w:type="paragraph" w:customStyle="1" w:styleId="Pa41">
    <w:name w:val="Pa4+1"/>
    <w:basedOn w:val="Default"/>
    <w:next w:val="Default"/>
    <w:uiPriority w:val="99"/>
    <w:rsid w:val="001178D0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1178D0"/>
    <w:rPr>
      <w:color w:val="211D1E"/>
      <w:sz w:val="16"/>
      <w:szCs w:val="16"/>
    </w:rPr>
  </w:style>
  <w:style w:type="character" w:customStyle="1" w:styleId="A31">
    <w:name w:val="A3+1"/>
    <w:uiPriority w:val="99"/>
    <w:rsid w:val="001178D0"/>
    <w:rPr>
      <w:color w:val="211D1E"/>
      <w:sz w:val="19"/>
      <w:szCs w:val="19"/>
    </w:rPr>
  </w:style>
  <w:style w:type="paragraph" w:customStyle="1" w:styleId="Pa61">
    <w:name w:val="Pa6+1"/>
    <w:basedOn w:val="Default"/>
    <w:next w:val="Default"/>
    <w:uiPriority w:val="99"/>
    <w:rsid w:val="00965C17"/>
    <w:pPr>
      <w:spacing w:line="241" w:lineRule="atLeast"/>
    </w:pPr>
    <w:rPr>
      <w:rFonts w:ascii="Swis721 WGL4 BT" w:hAnsi="Swis721 WGL4 BT" w:cstheme="minorBidi"/>
      <w:color w:val="auto"/>
    </w:rPr>
  </w:style>
  <w:style w:type="character" w:customStyle="1" w:styleId="A71">
    <w:name w:val="A7+1"/>
    <w:uiPriority w:val="99"/>
    <w:rsid w:val="00965C17"/>
    <w:rPr>
      <w:rFonts w:ascii="Times New Roman" w:hAnsi="Times New Roman" w:cs="Times New Roman"/>
      <w:b/>
      <w:bCs/>
      <w:color w:val="211D1E"/>
      <w:sz w:val="14"/>
      <w:szCs w:val="14"/>
    </w:rPr>
  </w:style>
  <w:style w:type="paragraph" w:styleId="Prrafodelista">
    <w:name w:val="List Paragraph"/>
    <w:basedOn w:val="Normal"/>
    <w:uiPriority w:val="34"/>
    <w:qFormat/>
    <w:rsid w:val="005832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5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5E4E"/>
  </w:style>
  <w:style w:type="paragraph" w:styleId="Piedepgina">
    <w:name w:val="footer"/>
    <w:basedOn w:val="Normal"/>
    <w:link w:val="PiedepginaCar"/>
    <w:uiPriority w:val="99"/>
    <w:unhideWhenUsed/>
    <w:rsid w:val="00E95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E4E"/>
  </w:style>
  <w:style w:type="character" w:customStyle="1" w:styleId="Ttulo1Car">
    <w:name w:val="Título 1 Car"/>
    <w:basedOn w:val="Fuentedeprrafopredeter"/>
    <w:link w:val="Ttulo1"/>
    <w:uiPriority w:val="9"/>
    <w:rsid w:val="0065558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unhideWhenUsed/>
    <w:rsid w:val="00655580"/>
    <w:rPr>
      <w:color w:val="0000FF"/>
      <w:u w:val="single"/>
    </w:rPr>
  </w:style>
  <w:style w:type="paragraph" w:customStyle="1" w:styleId="comp">
    <w:name w:val="comp"/>
    <w:basedOn w:val="Normal"/>
    <w:rsid w:val="00B5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utorpoema">
    <w:name w:val="autor_poema"/>
    <w:basedOn w:val="Normal"/>
    <w:rsid w:val="00B5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50254"/>
    <w:rPr>
      <w:b/>
      <w:bCs/>
    </w:rPr>
  </w:style>
  <w:style w:type="character" w:styleId="nfasis">
    <w:name w:val="Emphasis"/>
    <w:basedOn w:val="Fuentedeprrafopredeter"/>
    <w:uiPriority w:val="20"/>
    <w:qFormat/>
    <w:rsid w:val="00B50254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C70B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08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0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2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43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66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site.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boutespanol.com/ensayos-de-octavio-paz-28795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oeticous.com/gloria-fuertes/las-cosas-nuestras-cosas?locale=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te22.usal.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51461-B65E-4A57-A18C-36B8A351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9</Pages>
  <Words>1519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</dc:creator>
  <cp:keywords/>
  <dc:description/>
  <cp:lastModifiedBy>ángel</cp:lastModifiedBy>
  <cp:revision>578</cp:revision>
  <dcterms:created xsi:type="dcterms:W3CDTF">2021-10-20T11:20:00Z</dcterms:created>
  <dcterms:modified xsi:type="dcterms:W3CDTF">2022-10-26T09:15:00Z</dcterms:modified>
</cp:coreProperties>
</file>